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1C2" w:rsidRPr="009A563B" w:rsidRDefault="00614FCE">
      <w:pPr>
        <w:pStyle w:val="Ttulo2"/>
        <w:tabs>
          <w:tab w:val="clear" w:pos="2079"/>
          <w:tab w:val="left" w:pos="0"/>
        </w:tabs>
        <w:ind w:firstLine="0"/>
        <w:rPr>
          <w:rFonts w:ascii="Arial Narrow" w:eastAsia="Arial Unicode MS" w:hAnsi="Arial Narrow" w:cs="Arial Unicode MS"/>
        </w:rPr>
      </w:pPr>
      <w:r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43.5pt;mso-position-horizontal-relative:char;mso-position-vertical-relative:line;v-text-anchor:middle" fillcolor="#c2d69b [1942]" strokecolor="#243f60 [1604]">
            <v:fill color2="#eef5f3" rotate="t"/>
            <v:stroke joinstyle="miter"/>
            <v:shadow on="t" type="perspective" color="#868686" opacity=".5" origin=",.5" offset="0,0" matrix=",,,.5,,-4768371582e-16"/>
            <v:textpath style="font-family:&quot;Arial Black&quot;;v-text-kern:t" trim="t" fitpath="t" string="Informativo 97"/>
          </v:shape>
        </w:pict>
      </w:r>
    </w:p>
    <w:p w:rsidR="00017DE1" w:rsidRPr="009A563B" w:rsidRDefault="00614FCE" w:rsidP="006D2C31">
      <w:pPr>
        <w:tabs>
          <w:tab w:val="left" w:pos="2079"/>
        </w:tabs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2pt;height:3.75pt" o:hrpct="0" o:hralign="center" o:hr="t">
            <v:imagedata r:id="rId7" o:title="BD21305_"/>
          </v:shape>
        </w:pict>
      </w:r>
    </w:p>
    <w:p w:rsidR="00FF3E51" w:rsidRDefault="00FF3E51" w:rsidP="00EB54E7">
      <w:pPr>
        <w:tabs>
          <w:tab w:val="left" w:pos="2079"/>
        </w:tabs>
        <w:spacing w:after="120"/>
        <w:jc w:val="center"/>
        <w:rPr>
          <w:rFonts w:ascii="Arial Narrow" w:hAnsi="Arial Narrow"/>
        </w:rPr>
      </w:pPr>
    </w:p>
    <w:p w:rsidR="009171BC" w:rsidRDefault="00614FCE" w:rsidP="00EB54E7">
      <w:pPr>
        <w:tabs>
          <w:tab w:val="left" w:pos="2079"/>
        </w:tabs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27" type="#_x0000_t136" style="width:178.5pt;height:24.7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Narrow&quot;;font-size:18pt;font-weight:bold;v-text-kern:t" trim="t" fitpath="t" string="Lançamento de Livros"/>
          </v:shape>
        </w:pict>
      </w:r>
    </w:p>
    <w:p w:rsidR="00D50170" w:rsidRPr="009A563B" w:rsidRDefault="00D50170" w:rsidP="00D15172">
      <w:pPr>
        <w:tabs>
          <w:tab w:val="left" w:pos="2079"/>
        </w:tabs>
        <w:spacing w:after="120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</w:p>
    <w:p w:rsidR="00660927" w:rsidRPr="009A563B" w:rsidRDefault="00D15172" w:rsidP="00D50170">
      <w:pPr>
        <w:tabs>
          <w:tab w:val="left" w:pos="2079"/>
        </w:tabs>
        <w:spacing w:after="120" w:line="276" w:lineRule="auto"/>
        <w:jc w:val="both"/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 w:rsidRPr="009A563B">
        <w:rPr>
          <w:rFonts w:ascii="Arial Narrow" w:hAnsi="Arial Narrow" w:cs="Arial"/>
          <w:noProof/>
          <w:color w:val="666666"/>
          <w:sz w:val="18"/>
          <w:szCs w:val="1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36830</wp:posOffset>
            </wp:positionV>
            <wp:extent cx="1251585" cy="1819275"/>
            <wp:effectExtent l="0" t="0" r="0" b="0"/>
            <wp:wrapSquare wrapText="bothSides"/>
            <wp:docPr id="4" name="Imagem 4" descr="Capa do livro: Contabilidade Internacional, Valério Nepomuc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a do livro: Contabilidade Internacional, Valério Nepomuce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563B">
        <w:rPr>
          <w:rFonts w:ascii="Arial Narrow" w:hAnsi="Arial Narrow"/>
        </w:rPr>
        <w:t>O</w:t>
      </w:r>
      <w:r w:rsidR="00660927" w:rsidRPr="009A563B">
        <w:rPr>
          <w:rFonts w:ascii="Arial Narrow" w:hAnsi="Arial Narrow"/>
        </w:rPr>
        <w:t xml:space="preserve"> secretário cultural da Academia Brasileira de Ciências Contábeis,</w:t>
      </w:r>
      <w:r w:rsidR="007525F1">
        <w:rPr>
          <w:rFonts w:ascii="Arial Narrow" w:hAnsi="Arial Narrow"/>
        </w:rPr>
        <w:t xml:space="preserve"> </w:t>
      </w:r>
      <w:r w:rsidR="00660927" w:rsidRPr="009A563B">
        <w:rPr>
          <w:rFonts w:ascii="Arial Narrow" w:hAnsi="Arial Narrow"/>
        </w:rPr>
        <w:t>P</w:t>
      </w:r>
      <w:r w:rsidR="0031483D" w:rsidRPr="009A563B">
        <w:rPr>
          <w:rFonts w:ascii="Arial Narrow" w:hAnsi="Arial Narrow"/>
        </w:rPr>
        <w:t>rof.</w:t>
      </w:r>
      <w:r w:rsidR="007525F1">
        <w:rPr>
          <w:rFonts w:ascii="Arial Narrow" w:hAnsi="Arial Narrow"/>
        </w:rPr>
        <w:t xml:space="preserve"> </w:t>
      </w:r>
      <w:r w:rsidR="00660927" w:rsidRPr="009A563B">
        <w:rPr>
          <w:rFonts w:ascii="Arial Narrow" w:hAnsi="Arial Narrow"/>
          <w:b/>
        </w:rPr>
        <w:t>Valério Nepomuceno,</w:t>
      </w:r>
      <w:r w:rsidR="00660927" w:rsidRPr="009A563B">
        <w:rPr>
          <w:rFonts w:ascii="Arial Narrow" w:hAnsi="Arial Narrow"/>
        </w:rPr>
        <w:t xml:space="preserve"> da Unipam, tem sido um dos eruditos escritores da ciência contábil. Após o sucesso de sua obra </w:t>
      </w:r>
      <w:r w:rsidR="00660927" w:rsidRPr="009A563B">
        <w:rPr>
          <w:rFonts w:ascii="Arial Narrow" w:hAnsi="Arial Narrow"/>
          <w:b/>
        </w:rPr>
        <w:t>“Teoria da Contabilidade – uma abordagem histórico cultural”</w:t>
      </w:r>
      <w:r w:rsidR="0031483D" w:rsidRPr="009A563B">
        <w:rPr>
          <w:rFonts w:ascii="Arial Narrow" w:hAnsi="Arial Narrow"/>
          <w:b/>
        </w:rPr>
        <w:t xml:space="preserve">, </w:t>
      </w:r>
      <w:r w:rsidR="00660927" w:rsidRPr="009A563B">
        <w:rPr>
          <w:rFonts w:ascii="Arial Narrow" w:hAnsi="Arial Narrow"/>
        </w:rPr>
        <w:t xml:space="preserve">agora vem lançando seu trabalho </w:t>
      </w:r>
      <w:hyperlink r:id="rId9" w:history="1">
        <w:r w:rsidR="00660927" w:rsidRPr="009A563B">
          <w:rPr>
            <w:rStyle w:val="Hyperlink"/>
            <w:rFonts w:ascii="Arial Narrow" w:hAnsi="Arial Narrow"/>
            <w:u w:val="none"/>
          </w:rPr>
          <w:t>"Contabilidade Internacional"</w:t>
        </w:r>
      </w:hyperlink>
      <w:r w:rsidR="00660927" w:rsidRPr="009A563B">
        <w:rPr>
          <w:rStyle w:val="Hyperlink"/>
          <w:rFonts w:ascii="Arial Narrow" w:hAnsi="Arial Narrow"/>
          <w:u w:val="none"/>
        </w:rPr>
        <w:t>,</w:t>
      </w:r>
      <w:r w:rsidR="007525F1">
        <w:rPr>
          <w:rStyle w:val="Hyperlink"/>
          <w:rFonts w:ascii="Arial Narrow" w:hAnsi="Arial Narrow"/>
          <w:u w:val="none"/>
        </w:rPr>
        <w:t xml:space="preserve"> </w:t>
      </w:r>
      <w:r w:rsidR="0031483D" w:rsidRPr="009A563B">
        <w:rPr>
          <w:rFonts w:ascii="Arial Narrow" w:hAnsi="Arial Narrow"/>
        </w:rPr>
        <w:t>pela editor</w:t>
      </w:r>
      <w:r w:rsidR="00660927" w:rsidRPr="009A563B">
        <w:rPr>
          <w:rFonts w:ascii="Arial Narrow" w:hAnsi="Arial Narrow"/>
        </w:rPr>
        <w:t xml:space="preserve">a Juruá. </w:t>
      </w:r>
    </w:p>
    <w:p w:rsidR="00D50170" w:rsidRDefault="00D50170" w:rsidP="00D50170">
      <w:pPr>
        <w:tabs>
          <w:tab w:val="left" w:pos="2079"/>
          <w:tab w:val="left" w:pos="2910"/>
          <w:tab w:val="center" w:pos="4251"/>
        </w:tabs>
        <w:spacing w:after="120"/>
        <w:jc w:val="both"/>
        <w:rPr>
          <w:rFonts w:ascii="Arial Narrow" w:hAnsi="Arial Narrow"/>
        </w:rPr>
      </w:pPr>
    </w:p>
    <w:p w:rsidR="00FB489E" w:rsidRDefault="00FF3E51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1905</wp:posOffset>
            </wp:positionV>
            <wp:extent cx="1238250" cy="1800225"/>
            <wp:effectExtent l="19050" t="0" r="0" b="0"/>
            <wp:wrapSquare wrapText="bothSides"/>
            <wp:docPr id="3" name="Imagem 3" descr="Capa do livro: Controle Gerencial dos Custos, Rodrigo Antonio Chaves da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pa do livro: Controle Gerencial dos Custos, Rodrigo Antonio Chaves da Sil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89E" w:rsidRDefault="00FB489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 Narrow" w:hAnsi="Arial Narrow"/>
        </w:rPr>
      </w:pPr>
    </w:p>
    <w:p w:rsidR="00FB489E" w:rsidRDefault="00FB489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 Narrow" w:hAnsi="Arial Narrow"/>
        </w:rPr>
      </w:pPr>
    </w:p>
    <w:p w:rsidR="00FB489E" w:rsidRPr="009A563B" w:rsidRDefault="00FB489E" w:rsidP="00D50170">
      <w:pPr>
        <w:tabs>
          <w:tab w:val="left" w:pos="2079"/>
          <w:tab w:val="left" w:pos="2910"/>
          <w:tab w:val="center" w:pos="4251"/>
        </w:tabs>
        <w:spacing w:after="120" w:line="276" w:lineRule="auto"/>
        <w:jc w:val="both"/>
        <w:rPr>
          <w:rFonts w:ascii="Arial Narrow" w:hAnsi="Arial Narrow"/>
        </w:rPr>
      </w:pPr>
      <w:r w:rsidRPr="00FB489E">
        <w:rPr>
          <w:rFonts w:ascii="Arial Narrow" w:hAnsi="Arial Narrow"/>
        </w:rPr>
        <w:t>A e</w:t>
      </w:r>
      <w:r>
        <w:rPr>
          <w:rFonts w:ascii="Arial Narrow" w:hAnsi="Arial Narrow"/>
        </w:rPr>
        <w:t>ditora Juruá também editou</w:t>
      </w:r>
      <w:r w:rsidR="001549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obra </w:t>
      </w:r>
      <w:r w:rsidRPr="00FB489E">
        <w:rPr>
          <w:rFonts w:ascii="Arial Narrow" w:hAnsi="Arial Narrow"/>
        </w:rPr>
        <w:t>“Controle Gerencial dos Custos”</w:t>
      </w:r>
      <w:r>
        <w:rPr>
          <w:rFonts w:ascii="Arial Narrow" w:hAnsi="Arial Narrow"/>
        </w:rPr>
        <w:t xml:space="preserve"> de autoria do neopatrimonialista, Prof. Rodrigo Antônio Chaves,</w:t>
      </w:r>
      <w:r w:rsidR="007525F1">
        <w:rPr>
          <w:rFonts w:ascii="Arial Narrow" w:hAnsi="Arial Narrow"/>
        </w:rPr>
        <w:t xml:space="preserve"> </w:t>
      </w:r>
      <w:r w:rsidR="001549DF">
        <w:rPr>
          <w:rFonts w:ascii="Arial Narrow" w:hAnsi="Arial Narrow"/>
        </w:rPr>
        <w:t>jovem escritor, grande expo</w:t>
      </w:r>
      <w:r w:rsidR="007525F1">
        <w:rPr>
          <w:rFonts w:ascii="Arial Narrow" w:hAnsi="Arial Narrow"/>
        </w:rPr>
        <w:t>ente na Contabilidade e neopatrimo</w:t>
      </w:r>
      <w:r w:rsidR="001549DF">
        <w:rPr>
          <w:rFonts w:ascii="Arial Narrow" w:hAnsi="Arial Narrow"/>
        </w:rPr>
        <w:t>n</w:t>
      </w:r>
      <w:r w:rsidR="007525F1">
        <w:rPr>
          <w:rFonts w:ascii="Arial Narrow" w:hAnsi="Arial Narrow"/>
        </w:rPr>
        <w:t>i</w:t>
      </w:r>
      <w:r w:rsidR="001549DF">
        <w:rPr>
          <w:rFonts w:ascii="Arial Narrow" w:hAnsi="Arial Narrow"/>
        </w:rPr>
        <w:t>alista.</w:t>
      </w:r>
      <w:r w:rsidR="007525F1">
        <w:rPr>
          <w:rFonts w:ascii="Arial Narrow" w:hAnsi="Arial Narrow"/>
        </w:rPr>
        <w:t xml:space="preserve"> </w:t>
      </w:r>
      <w:r w:rsidR="001549DF">
        <w:rPr>
          <w:rFonts w:ascii="Arial Narrow" w:hAnsi="Arial Narrow"/>
        </w:rPr>
        <w:t>O lançamento foi</w:t>
      </w:r>
      <w:r>
        <w:rPr>
          <w:rFonts w:ascii="Arial Narrow" w:hAnsi="Arial Narrow"/>
        </w:rPr>
        <w:t xml:space="preserve"> </w:t>
      </w:r>
      <w:r w:rsidR="001549DF">
        <w:rPr>
          <w:rFonts w:ascii="Arial Narrow" w:hAnsi="Arial Narrow"/>
        </w:rPr>
        <w:t xml:space="preserve">no ultimo </w:t>
      </w:r>
      <w:r w:rsidRPr="00FB489E">
        <w:rPr>
          <w:rFonts w:ascii="Arial Narrow" w:hAnsi="Arial Narrow"/>
        </w:rPr>
        <w:t xml:space="preserve">janeiro, </w:t>
      </w:r>
      <w:r w:rsidR="001549DF">
        <w:rPr>
          <w:rFonts w:ascii="Arial Narrow" w:hAnsi="Arial Narrow"/>
        </w:rPr>
        <w:t xml:space="preserve">sendo mais </w:t>
      </w:r>
      <w:r w:rsidRPr="00FB489E">
        <w:rPr>
          <w:rFonts w:ascii="Arial Narrow" w:hAnsi="Arial Narrow"/>
        </w:rPr>
        <w:t xml:space="preserve"> uma conquista da corrente.</w:t>
      </w:r>
    </w:p>
    <w:p w:rsidR="00FB489E" w:rsidRDefault="00FB489E" w:rsidP="00D50170">
      <w:pPr>
        <w:suppressAutoHyphens w:val="0"/>
        <w:spacing w:line="276" w:lineRule="auto"/>
        <w:jc w:val="both"/>
        <w:rPr>
          <w:rFonts w:ascii="Arial Narrow" w:hAnsi="Arial Narrow"/>
          <w:b/>
          <w:bCs/>
        </w:rPr>
      </w:pP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D66292" w:rsidRDefault="00146FF6" w:rsidP="00D66292">
      <w:pPr>
        <w:suppressAutoHyphens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Alguns </w:t>
      </w:r>
      <w:r w:rsidR="00D66292" w:rsidRPr="00D66292">
        <w:rPr>
          <w:rFonts w:ascii="Arial Narrow" w:hAnsi="Arial Narrow"/>
          <w:bCs/>
        </w:rPr>
        <w:t>livros do Prof. Lopes de Sá</w:t>
      </w:r>
      <w:r>
        <w:rPr>
          <w:rFonts w:ascii="Arial Narrow" w:hAnsi="Arial Narrow"/>
          <w:bCs/>
        </w:rPr>
        <w:t>,</w:t>
      </w:r>
      <w:r w:rsidR="000D783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já foram </w:t>
      </w:r>
      <w:r w:rsidR="00D66292" w:rsidRPr="00D66292">
        <w:rPr>
          <w:rFonts w:ascii="Arial Narrow" w:hAnsi="Arial Narrow"/>
          <w:bCs/>
        </w:rPr>
        <w:t>atu</w:t>
      </w:r>
      <w:r>
        <w:rPr>
          <w:rFonts w:ascii="Arial Narrow" w:hAnsi="Arial Narrow"/>
          <w:bCs/>
        </w:rPr>
        <w:t>alizados pelo Prof. Zappa Hoog,</w:t>
      </w:r>
      <w:r w:rsidR="000D783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e</w:t>
      </w:r>
      <w:r w:rsidR="00D66292" w:rsidRPr="00D66292">
        <w:rPr>
          <w:rFonts w:ascii="Arial Narrow" w:hAnsi="Arial Narrow"/>
          <w:bCs/>
        </w:rPr>
        <w:t xml:space="preserve"> estão disponíveis para venda</w:t>
      </w:r>
      <w:r>
        <w:rPr>
          <w:rFonts w:ascii="Arial Narrow" w:hAnsi="Arial Narrow"/>
          <w:bCs/>
        </w:rPr>
        <w:t xml:space="preserve"> no site da Juruá:</w:t>
      </w: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876300" cy="1273810"/>
            <wp:effectExtent l="0" t="0" r="0" b="0"/>
            <wp:wrapSquare wrapText="bothSides"/>
            <wp:docPr id="1" name="Imagem 1" descr="Capa do livro: Fundo de Comércio - Avaliação de Capital e Ativo Intangível - Doutrina e Prática - 3ª Edição - Revista e Atualizada, Antônio Lopes de Sá - Atualizado por Wilson Alberto Zappa H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a do livro: Fundo de Comércio - Avaliação de Capital e Ativo Intangível - Doutrina e Prática - 3ª Edição - Revista e Atualizada, Antônio Lopes de Sá - Atualizado por Wilson Alberto Zappa Hoo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146FF6" w:rsidRDefault="00146FF6" w:rsidP="00D66292">
      <w:pPr>
        <w:suppressAutoHyphens w:val="0"/>
        <w:jc w:val="both"/>
        <w:rPr>
          <w:rFonts w:ascii="Arial Narrow" w:hAnsi="Arial Narrow"/>
          <w:bCs/>
        </w:rPr>
      </w:pPr>
    </w:p>
    <w:p w:rsidR="00D66292" w:rsidRDefault="00614FCE" w:rsidP="00D66292">
      <w:pPr>
        <w:suppressAutoHyphens w:val="0"/>
        <w:jc w:val="both"/>
        <w:rPr>
          <w:rFonts w:ascii="Arial Narrow" w:hAnsi="Arial Narrow"/>
          <w:bCs/>
        </w:rPr>
      </w:pPr>
      <w:hyperlink r:id="rId12" w:history="1">
        <w:r w:rsidR="00146FF6">
          <w:rPr>
            <w:rStyle w:val="Hyperlink"/>
            <w:rFonts w:ascii="Arial Narrow" w:hAnsi="Arial Narrow"/>
            <w:bCs/>
          </w:rPr>
          <w:t>Fundo de Comércio - Avaliação de Capital e Ativo Intangível - Doutrina e Prática - 3ª Edição - Revista e Atualizada</w:t>
        </w:r>
      </w:hyperlink>
    </w:p>
    <w:p w:rsidR="00D66292" w:rsidRDefault="00D66292" w:rsidP="0031483D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" w:hAnsi="Arial" w:cs="Arial"/>
          <w:noProof/>
          <w:color w:val="666666"/>
          <w:sz w:val="18"/>
          <w:szCs w:val="18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17145</wp:posOffset>
            </wp:positionV>
            <wp:extent cx="890905" cy="1295400"/>
            <wp:effectExtent l="0" t="0" r="0" b="0"/>
            <wp:wrapSquare wrapText="bothSides"/>
            <wp:docPr id="5" name="Imagem 5" descr="Capa do livro: Fundamentos da Contabilidade Geral - Introdução ao Conhecimento Prático e Doutrinário da Ciência Contábil Moderna - Com Referências Relativas à Reforma das Sociedades por Ações - Lei 11.638/07 e Lei 11.941/09 - 4ª Edição - Revista e Atualizada, Antônio Lopes de Sá – Atualizado pelo Professor Wilson Alberto Zappa H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a do livro: Fundamentos da Contabilidade Geral - Introdução ao Conhecimento Prático e Doutrinário da Ciência Contábil Moderna - Com Referências Relativas à Reforma das Sociedades por Ações - Lei 11.638/07 e Lei 11.941/09 - 4ª Edição - Revista e Atualizada, Antônio Lopes de Sá – Atualizado pelo Professor Wilson Alberto Zappa Ho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FF6" w:rsidRDefault="00614FCE" w:rsidP="00146FF6">
      <w:pPr>
        <w:suppressAutoHyphens w:val="0"/>
        <w:jc w:val="both"/>
        <w:rPr>
          <w:rFonts w:ascii="Arial Narrow" w:hAnsi="Arial Narrow"/>
          <w:bCs/>
        </w:rPr>
      </w:pPr>
      <w:hyperlink r:id="rId14" w:history="1">
        <w:r w:rsidR="00146FF6">
          <w:rPr>
            <w:rStyle w:val="Hyperlink"/>
            <w:rFonts w:ascii="Arial Narrow" w:hAnsi="Arial Narrow"/>
            <w:bCs/>
          </w:rPr>
          <w:t>Fundamentos da Contabilidade Geral - Introdução ao Conhecimento Prático e Doutrinário da Ciência Contábil Moderna - Com Referências Relativas à Reforma das Sociedades por Ações - Lei 11.638/07 e Lei 11.941/09 - 4ª Edição - Revista e Atualizada</w:t>
        </w:r>
      </w:hyperlink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/>
          <w:bCs/>
        </w:rPr>
      </w:pPr>
    </w:p>
    <w:p w:rsidR="00146FF6" w:rsidRDefault="00146FF6" w:rsidP="0031483D">
      <w:pPr>
        <w:suppressAutoHyphens w:val="0"/>
        <w:spacing w:line="360" w:lineRule="auto"/>
        <w:jc w:val="both"/>
        <w:rPr>
          <w:rFonts w:ascii="Arial Narrow" w:hAnsi="Arial Narrow"/>
          <w:b/>
          <w:bCs/>
        </w:rPr>
      </w:pPr>
    </w:p>
    <w:p w:rsidR="0031483D" w:rsidRPr="009A563B" w:rsidRDefault="0031483D" w:rsidP="0031483D">
      <w:pPr>
        <w:suppressAutoHyphens w:val="0"/>
        <w:spacing w:line="360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  <w:b/>
          <w:bCs/>
        </w:rPr>
        <w:t>____________________________________________________</w:t>
      </w:r>
      <w:r w:rsidR="009A563B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</w:t>
      </w:r>
    </w:p>
    <w:p w:rsidR="00D15172" w:rsidRPr="009A563B" w:rsidRDefault="00614FCE" w:rsidP="00547F0C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pict>
          <v:shape id="_x0000_i1028" type="#_x0000_t136" style="width:186.75pt;height:27.75pt" fillcolor="#c2d69b [1942]" strokecolor="#243f60 [1604]">
            <v:shadow on="t" type="perspective" color="#868686" opacity=".5" origin=",.5" offset="0,0" matrix=",-56756f,,.5"/>
            <v:textpath style="font-family:&quot;Arial Narrow&quot;;font-size:18pt;font-weight:bold;v-text-kern:t" trim="t" fitpath="t" string="Publicação de Artigos"/>
          </v:shape>
        </w:pict>
      </w:r>
    </w:p>
    <w:p w:rsidR="00FB489E" w:rsidRDefault="00FB489E" w:rsidP="00D15172">
      <w:pPr>
        <w:spacing w:after="120"/>
        <w:jc w:val="both"/>
        <w:rPr>
          <w:rFonts w:ascii="Arial Narrow" w:hAnsi="Arial Narrow"/>
        </w:rPr>
        <w:sectPr w:rsidR="00FB489E" w:rsidSect="00146FF6">
          <w:footnotePr>
            <w:pos w:val="beneathText"/>
          </w:footnotePr>
          <w:type w:val="continuous"/>
          <w:pgSz w:w="11905" w:h="16837"/>
          <w:pgMar w:top="993" w:right="1701" w:bottom="1135" w:left="1701" w:header="720" w:footer="720" w:gutter="0"/>
          <w:cols w:space="720"/>
          <w:docGrid w:linePitch="360"/>
        </w:sectPr>
      </w:pPr>
    </w:p>
    <w:p w:rsidR="00146FF6" w:rsidRDefault="00146FF6" w:rsidP="00D15172">
      <w:pPr>
        <w:spacing w:after="120"/>
        <w:jc w:val="both"/>
        <w:rPr>
          <w:rFonts w:ascii="Arial Narrow" w:hAnsi="Arial Narrow"/>
        </w:rPr>
      </w:pPr>
    </w:p>
    <w:p w:rsidR="00146FF6" w:rsidRDefault="00146FF6" w:rsidP="00D15172">
      <w:pPr>
        <w:spacing w:after="120"/>
        <w:jc w:val="both"/>
        <w:rPr>
          <w:rFonts w:ascii="Arial Narrow" w:hAnsi="Arial Narrow"/>
        </w:rPr>
        <w:sectPr w:rsidR="00146FF6" w:rsidSect="00FB489E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num="2" w:space="720"/>
          <w:docGrid w:linePitch="360"/>
        </w:sectPr>
      </w:pPr>
    </w:p>
    <w:p w:rsidR="00D50170" w:rsidRDefault="00D66292" w:rsidP="00D15172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Últimos artigos publicado</w:t>
      </w:r>
      <w:r w:rsidR="004818E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pelo Prof. Wilson Zappa Hoog:</w:t>
      </w:r>
    </w:p>
    <w:p w:rsidR="000702F7" w:rsidRDefault="00614FCE" w:rsidP="00D50170">
      <w:pPr>
        <w:spacing w:after="120" w:line="276" w:lineRule="auto"/>
        <w:jc w:val="both"/>
        <w:rPr>
          <w:rFonts w:ascii="Arial Narrow" w:hAnsi="Arial Narrow"/>
        </w:rPr>
      </w:pPr>
      <w:hyperlink r:id="rId15" w:history="1">
        <w:r w:rsidR="00D66292">
          <w:rPr>
            <w:rStyle w:val="Hyperlink"/>
            <w:rFonts w:ascii="Arial Narrow" w:hAnsi="Arial Narrow"/>
          </w:rPr>
          <w:t>Situações especiais em relação ao Fundo de Comércio nas Sociedades Simples</w:t>
        </w:r>
      </w:hyperlink>
    </w:p>
    <w:p w:rsidR="00CD2881" w:rsidRDefault="00614FCE" w:rsidP="00D50170">
      <w:pPr>
        <w:spacing w:after="120" w:line="276" w:lineRule="auto"/>
        <w:jc w:val="both"/>
        <w:rPr>
          <w:rFonts w:ascii="Arial Narrow" w:hAnsi="Arial Narrow"/>
        </w:rPr>
      </w:pPr>
      <w:hyperlink r:id="rId16" w:history="1">
        <w:r w:rsidR="00CD2881">
          <w:rPr>
            <w:rStyle w:val="Hyperlink"/>
            <w:rFonts w:ascii="Arial Narrow" w:hAnsi="Arial Narrow"/>
          </w:rPr>
          <w:t>Balanço Especial e o Fluxo de Caixa Descontado</w:t>
        </w:r>
      </w:hyperlink>
    </w:p>
    <w:p w:rsidR="00146FF6" w:rsidRPr="009A563B" w:rsidRDefault="00146FF6" w:rsidP="00D50170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</w:p>
    <w:p w:rsidR="00146FF6" w:rsidRDefault="00C07A85" w:rsidP="00D50170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</w:rPr>
        <w:t xml:space="preserve">O nobre professor maranhense, </w:t>
      </w:r>
      <w:r w:rsidRPr="009A563B">
        <w:rPr>
          <w:rFonts w:ascii="Arial Narrow" w:hAnsi="Arial Narrow"/>
          <w:b/>
        </w:rPr>
        <w:t>José Maria Paixão,</w:t>
      </w:r>
      <w:r w:rsidRPr="009A563B">
        <w:rPr>
          <w:rFonts w:ascii="Arial Narrow" w:hAnsi="Arial Narrow"/>
        </w:rPr>
        <w:t xml:space="preserve"> vem com forç</w:t>
      </w:r>
      <w:r w:rsidR="00FB489E">
        <w:rPr>
          <w:rFonts w:ascii="Arial Narrow" w:hAnsi="Arial Narrow"/>
        </w:rPr>
        <w:t>a total publicando seus artigos.R</w:t>
      </w:r>
      <w:r w:rsidRPr="009A563B">
        <w:rPr>
          <w:rFonts w:ascii="Arial Narrow" w:hAnsi="Arial Narrow"/>
        </w:rPr>
        <w:t>ecentemente fez importante intervenção sobre as doutrinas da contabilidade. Um artigo chamado:</w:t>
      </w:r>
    </w:p>
    <w:p w:rsidR="00184BD3" w:rsidRDefault="00184BD3" w:rsidP="004818ED">
      <w:pPr>
        <w:suppressAutoHyphens w:val="0"/>
        <w:spacing w:line="276" w:lineRule="auto"/>
        <w:jc w:val="center"/>
      </w:pPr>
    </w:p>
    <w:p w:rsidR="00184BD3" w:rsidRDefault="00614FCE" w:rsidP="00184BD3">
      <w:pPr>
        <w:suppressAutoHyphens w:val="0"/>
        <w:spacing w:line="276" w:lineRule="auto"/>
        <w:jc w:val="center"/>
        <w:rPr>
          <w:rFonts w:ascii="Arial Narrow" w:hAnsi="Arial Narrow"/>
        </w:rPr>
      </w:pPr>
      <w:hyperlink r:id="rId17" w:history="1">
        <w:r w:rsidR="00E84681" w:rsidRPr="009A563B">
          <w:rPr>
            <w:rStyle w:val="Hyperlink"/>
            <w:rFonts w:ascii="Arial Narrow" w:hAnsi="Arial Narrow"/>
          </w:rPr>
          <w:t>"A Contabilidade na visão evolutiva: agregando e valorando o capital no âmbito teórico contábil"</w:t>
        </w:r>
      </w:hyperlink>
    </w:p>
    <w:p w:rsidR="00C07A85" w:rsidRDefault="00C07A85" w:rsidP="0070182C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</w:rPr>
        <w:lastRenderedPageBreak/>
        <w:t xml:space="preserve">Lembramos que o professor José, leciona na Uniceuma, é membro da academia Maranhense de Ciências Contábeis e também </w:t>
      </w:r>
      <w:r w:rsidR="00FB489E">
        <w:rPr>
          <w:rFonts w:ascii="Arial Narrow" w:hAnsi="Arial Narrow"/>
        </w:rPr>
        <w:t xml:space="preserve">ganhou </w:t>
      </w:r>
      <w:r w:rsidRPr="009A563B">
        <w:rPr>
          <w:rFonts w:ascii="Arial Narrow" w:hAnsi="Arial Narrow"/>
        </w:rPr>
        <w:t xml:space="preserve">a primeira edição do </w:t>
      </w:r>
      <w:r w:rsidRPr="00184BD3">
        <w:rPr>
          <w:rFonts w:ascii="Arial Narrow" w:hAnsi="Arial Narrow"/>
          <w:i/>
        </w:rPr>
        <w:t>Prêmio Internacional Antônio Lopes de Sá</w:t>
      </w:r>
      <w:r w:rsidRPr="009A563B">
        <w:rPr>
          <w:rFonts w:ascii="Arial Narrow" w:hAnsi="Arial Narrow"/>
        </w:rPr>
        <w:t>.</w:t>
      </w:r>
    </w:p>
    <w:p w:rsidR="00184BD3" w:rsidRDefault="00184BD3" w:rsidP="004818ED">
      <w:pPr>
        <w:suppressAutoHyphens w:val="0"/>
        <w:spacing w:line="276" w:lineRule="auto"/>
        <w:rPr>
          <w:rFonts w:ascii="Arial Narrow" w:hAnsi="Arial Narrow"/>
        </w:rPr>
      </w:pPr>
    </w:p>
    <w:p w:rsidR="00D50170" w:rsidRDefault="00FB489E" w:rsidP="004818ED">
      <w:p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________</w:t>
      </w:r>
      <w:r w:rsidR="00146FF6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__________</w:t>
      </w:r>
    </w:p>
    <w:p w:rsidR="009C147A" w:rsidRDefault="009C147A" w:rsidP="00D50170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F77DE8" w:rsidRDefault="00184BD3" w:rsidP="00D50170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</w:rPr>
        <w:t>O neopatrimonialista português, Amadeu Alves Costa e Silva, têm divulgado</w:t>
      </w:r>
      <w:r w:rsidR="001549DF">
        <w:rPr>
          <w:rFonts w:ascii="Arial Narrow" w:hAnsi="Arial Narrow"/>
        </w:rPr>
        <w:t xml:space="preserve"> </w:t>
      </w:r>
      <w:r w:rsidR="00F77DE8" w:rsidRPr="009A563B">
        <w:rPr>
          <w:rFonts w:ascii="Arial Narrow" w:hAnsi="Arial Narrow"/>
        </w:rPr>
        <w:t xml:space="preserve">excelentes </w:t>
      </w:r>
      <w:r w:rsidR="00BA36DE" w:rsidRPr="009A563B">
        <w:rPr>
          <w:rFonts w:ascii="Arial Narrow" w:hAnsi="Arial Narrow"/>
        </w:rPr>
        <w:t xml:space="preserve">artigos </w:t>
      </w:r>
      <w:r w:rsidR="00F77DE8" w:rsidRPr="009A563B">
        <w:rPr>
          <w:rFonts w:ascii="Arial Narrow" w:hAnsi="Arial Narrow"/>
        </w:rPr>
        <w:t>s</w:t>
      </w:r>
      <w:r w:rsidR="00BA36DE" w:rsidRPr="009A563B">
        <w:rPr>
          <w:rFonts w:ascii="Arial Narrow" w:hAnsi="Arial Narrow"/>
        </w:rPr>
        <w:t>obre a evolução do patrimonialismo ao neopatrimonialismo, que pode ser encontrado no seguinte endereço:</w:t>
      </w:r>
    </w:p>
    <w:p w:rsidR="00FB489E" w:rsidRPr="009A563B" w:rsidRDefault="00FB489E" w:rsidP="00D50170">
      <w:pPr>
        <w:suppressAutoHyphens w:val="0"/>
        <w:spacing w:line="276" w:lineRule="auto"/>
        <w:jc w:val="both"/>
        <w:rPr>
          <w:rFonts w:ascii="Arial Narrow" w:hAnsi="Arial Narrow"/>
        </w:rPr>
      </w:pPr>
    </w:p>
    <w:p w:rsidR="00E84681" w:rsidRPr="009A563B" w:rsidRDefault="00614FCE" w:rsidP="00D50170">
      <w:pPr>
        <w:suppressAutoHyphens w:val="0"/>
        <w:spacing w:line="276" w:lineRule="auto"/>
        <w:jc w:val="center"/>
        <w:rPr>
          <w:rStyle w:val="Hyperlink"/>
          <w:rFonts w:ascii="Arial Narrow" w:hAnsi="Arial Narrow"/>
        </w:rPr>
      </w:pPr>
      <w:hyperlink r:id="rId18" w:history="1">
        <w:r w:rsidR="0053670A" w:rsidRPr="009A563B">
          <w:rPr>
            <w:rStyle w:val="Hyperlink"/>
            <w:rFonts w:ascii="Arial Narrow" w:hAnsi="Arial Narrow"/>
          </w:rPr>
          <w:t>"O Patrimonialismo/Neopatrimonialismo e o fortalecimento da Ciência Contábil"</w:t>
        </w:r>
      </w:hyperlink>
    </w:p>
    <w:p w:rsidR="00FB489E" w:rsidRDefault="00FB489E" w:rsidP="00D50170">
      <w:pPr>
        <w:suppressAutoHyphens w:val="0"/>
        <w:spacing w:line="276" w:lineRule="auto"/>
        <w:jc w:val="center"/>
        <w:rPr>
          <w:rFonts w:ascii="Arial Narrow" w:hAnsi="Arial Narrow"/>
          <w:b/>
          <w:bCs/>
        </w:rPr>
        <w:sectPr w:rsidR="00FB489E" w:rsidSect="00184BD3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num="2" w:space="720"/>
          <w:docGrid w:linePitch="360"/>
        </w:sectPr>
      </w:pPr>
    </w:p>
    <w:p w:rsidR="00184BD3" w:rsidRDefault="00184BD3" w:rsidP="00F77DE8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  <w:sectPr w:rsidR="00184BD3" w:rsidSect="00B30B73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space="720"/>
          <w:docGrid w:linePitch="360"/>
        </w:sectPr>
      </w:pPr>
    </w:p>
    <w:p w:rsidR="00F77DE8" w:rsidRPr="009A563B" w:rsidRDefault="00F77DE8" w:rsidP="00F77DE8">
      <w:pPr>
        <w:suppressAutoHyphens w:val="0"/>
        <w:spacing w:line="360" w:lineRule="auto"/>
        <w:jc w:val="center"/>
        <w:rPr>
          <w:rFonts w:ascii="Arial Narrow" w:hAnsi="Arial Narrow"/>
        </w:rPr>
      </w:pPr>
      <w:r w:rsidRPr="009A563B">
        <w:rPr>
          <w:rFonts w:ascii="Arial Narrow" w:hAnsi="Arial Narrow"/>
          <w:b/>
          <w:bCs/>
        </w:rPr>
        <w:lastRenderedPageBreak/>
        <w:t>______</w:t>
      </w:r>
      <w:r w:rsidR="00D50170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_________________________________________________</w:t>
      </w:r>
    </w:p>
    <w:p w:rsidR="005E6C2B" w:rsidRDefault="005E6C2B" w:rsidP="00547F0C">
      <w:pPr>
        <w:suppressAutoHyphens w:val="0"/>
        <w:spacing w:line="360" w:lineRule="auto"/>
        <w:jc w:val="center"/>
        <w:rPr>
          <w:rFonts w:ascii="Arial Narrow" w:hAnsi="Arial Narrow"/>
        </w:rPr>
      </w:pPr>
    </w:p>
    <w:p w:rsidR="00C07A85" w:rsidRPr="009A563B" w:rsidRDefault="00614FCE" w:rsidP="00547F0C">
      <w:pPr>
        <w:suppressAutoHyphens w:val="0"/>
        <w:spacing w:line="360" w:lineRule="auto"/>
        <w:jc w:val="center"/>
        <w:rPr>
          <w:rFonts w:ascii="Arial Narrow" w:hAnsi="Arial Narrow" w:cs="ComicSansMS"/>
        </w:rPr>
      </w:pPr>
      <w:r>
        <w:rPr>
          <w:rFonts w:ascii="Arial Narrow" w:hAnsi="Arial Narrow"/>
        </w:rPr>
        <w:pict>
          <v:shape id="_x0000_i1029" type="#_x0000_t136" style="width:194.25pt;height:31.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Narrow&quot;;font-size:18pt;font-weight:bold;v-text-kern:t" trim="t" fitpath="t" string="Trabalhos e Conquistas"/>
          </v:shape>
        </w:pict>
      </w:r>
    </w:p>
    <w:p w:rsidR="00980FE5" w:rsidRPr="009A563B" w:rsidRDefault="00614FCE" w:rsidP="00D41D52">
      <w:pPr>
        <w:suppressAutoHyphens w:val="0"/>
        <w:spacing w:line="360" w:lineRule="auto"/>
        <w:jc w:val="both"/>
        <w:rPr>
          <w:rFonts w:ascii="Arial Narrow" w:hAnsi="Arial Narrow"/>
          <w:bCs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1" type="#_x0000_t202" style="position:absolute;left:0;text-align:left;margin-left:2.7pt;margin-top:19.8pt;width:429pt;height:62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Caixa de Texto 2">
              <w:txbxContent>
                <w:p w:rsidR="00FE52BF" w:rsidRDefault="00FE52BF" w:rsidP="00FE52BF">
                  <w:pPr>
                    <w:jc w:val="center"/>
                    <w:rPr>
                      <w:rFonts w:ascii="Calibri" w:hAnsi="Calibri" w:cs="Calibri"/>
                      <w:b/>
                      <w:color w:val="4A442A" w:themeColor="background2" w:themeShade="40"/>
                    </w:rPr>
                  </w:pPr>
                </w:p>
                <w:p w:rsidR="00AC0FD3" w:rsidRPr="00D50170" w:rsidRDefault="00AC0FD3" w:rsidP="00FE52BF">
                  <w:pPr>
                    <w:jc w:val="center"/>
                    <w:rPr>
                      <w:rFonts w:ascii="Calibri" w:hAnsi="Calibri" w:cs="Calibri"/>
                      <w:b/>
                      <w:color w:val="4A442A" w:themeColor="background2" w:themeShade="40"/>
                    </w:rPr>
                  </w:pPr>
                  <w:r w:rsidRPr="00D50170">
                    <w:rPr>
                      <w:rFonts w:ascii="Calibri" w:hAnsi="Calibri" w:cs="Calibri"/>
                      <w:b/>
                      <w:color w:val="4A442A" w:themeColor="background2" w:themeShade="40"/>
                    </w:rPr>
                    <w:t>Aconselhamos a todos os neopatrimonialistas continuarem divulgando suas ideias de modo a promoverem sempre mais a corrente.</w:t>
                  </w:r>
                </w:p>
              </w:txbxContent>
            </v:textbox>
          </v:shape>
        </w:pict>
      </w:r>
    </w:p>
    <w:p w:rsidR="00AC0FD3" w:rsidRDefault="00AC0FD3" w:rsidP="005F49F1">
      <w:pPr>
        <w:suppressAutoHyphens w:val="0"/>
        <w:spacing w:line="360" w:lineRule="auto"/>
        <w:jc w:val="both"/>
        <w:rPr>
          <w:rFonts w:ascii="Arial Narrow" w:hAnsi="Arial Narrow"/>
          <w:color w:val="FF0000"/>
        </w:rPr>
      </w:pPr>
    </w:p>
    <w:p w:rsidR="00AC0FD3" w:rsidRDefault="00AC0FD3" w:rsidP="005F49F1">
      <w:pPr>
        <w:suppressAutoHyphens w:val="0"/>
        <w:spacing w:line="360" w:lineRule="auto"/>
        <w:jc w:val="both"/>
        <w:rPr>
          <w:rFonts w:ascii="Arial Narrow" w:hAnsi="Arial Narrow"/>
          <w:color w:val="FF0000"/>
        </w:rPr>
      </w:pPr>
    </w:p>
    <w:p w:rsidR="00AC0FD3" w:rsidRDefault="00AC0FD3" w:rsidP="005F49F1">
      <w:pPr>
        <w:suppressAutoHyphens w:val="0"/>
        <w:spacing w:line="360" w:lineRule="auto"/>
        <w:jc w:val="both"/>
        <w:rPr>
          <w:rFonts w:ascii="Arial Narrow" w:hAnsi="Arial Narrow"/>
          <w:color w:val="FF0000"/>
        </w:rPr>
      </w:pPr>
    </w:p>
    <w:p w:rsidR="005E6C2B" w:rsidRDefault="005E6C2B" w:rsidP="00CC1B76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</w:p>
    <w:p w:rsidR="00CC1B76" w:rsidRPr="009A563B" w:rsidRDefault="00CC1B76" w:rsidP="00CC1B76">
      <w:pPr>
        <w:suppressAutoHyphens w:val="0"/>
        <w:spacing w:line="360" w:lineRule="auto"/>
        <w:jc w:val="center"/>
        <w:rPr>
          <w:rFonts w:ascii="Arial Narrow" w:hAnsi="Arial Narrow"/>
        </w:rPr>
      </w:pPr>
      <w:r w:rsidRPr="009A563B">
        <w:rPr>
          <w:rFonts w:ascii="Arial Narrow" w:hAnsi="Arial Narrow"/>
          <w:b/>
          <w:bCs/>
        </w:rPr>
        <w:t>______________________________</w:t>
      </w:r>
      <w:r w:rsidR="00EB54E7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_________________________</w:t>
      </w:r>
    </w:p>
    <w:p w:rsidR="005E6C2B" w:rsidRPr="001F7413" w:rsidRDefault="005E6C2B" w:rsidP="00EB54E7">
      <w:pPr>
        <w:suppressAutoHyphens w:val="0"/>
        <w:spacing w:line="276" w:lineRule="auto"/>
        <w:jc w:val="both"/>
        <w:rPr>
          <w:rFonts w:ascii="Arial Narrow" w:hAnsi="Arial Narrow"/>
          <w:color w:val="C00000"/>
        </w:rPr>
      </w:pPr>
    </w:p>
    <w:p w:rsidR="00CC1B76" w:rsidRPr="00052109" w:rsidRDefault="00CC1B76" w:rsidP="00EB54E7">
      <w:pPr>
        <w:suppressAutoHyphens w:val="0"/>
        <w:spacing w:line="276" w:lineRule="auto"/>
        <w:jc w:val="both"/>
        <w:rPr>
          <w:rFonts w:ascii="Arial Narrow" w:hAnsi="Arial Narrow"/>
        </w:rPr>
      </w:pPr>
      <w:r w:rsidRPr="00052109">
        <w:rPr>
          <w:rFonts w:ascii="Arial Narrow" w:hAnsi="Arial Narrow"/>
        </w:rPr>
        <w:t xml:space="preserve">O neopatrimonialista, </w:t>
      </w:r>
      <w:r w:rsidRPr="00052109">
        <w:rPr>
          <w:rFonts w:ascii="Arial Narrow" w:hAnsi="Arial Narrow"/>
          <w:b/>
        </w:rPr>
        <w:t>Hugo Leonardo Costa</w:t>
      </w:r>
      <w:r w:rsidRPr="00052109">
        <w:rPr>
          <w:rFonts w:ascii="Arial Narrow" w:hAnsi="Arial Narrow"/>
        </w:rPr>
        <w:t>,</w:t>
      </w:r>
      <w:r w:rsidR="00E762A6" w:rsidRPr="00052109">
        <w:rPr>
          <w:rFonts w:ascii="Arial Narrow" w:hAnsi="Arial Narrow"/>
        </w:rPr>
        <w:t xml:space="preserve"> faz uma divulgação</w:t>
      </w:r>
      <w:r w:rsidRPr="00052109">
        <w:rPr>
          <w:rFonts w:ascii="Arial Narrow" w:hAnsi="Arial Narrow"/>
        </w:rPr>
        <w:t xml:space="preserve"> extraordinária da doutrina Neopatrimonialista via internet e pelos diversos meios virtuais de comunicação</w:t>
      </w:r>
      <w:r w:rsidR="00E762A6" w:rsidRPr="00052109">
        <w:rPr>
          <w:rFonts w:ascii="Arial Narrow" w:hAnsi="Arial Narrow"/>
        </w:rPr>
        <w:t xml:space="preserve">. Cita </w:t>
      </w:r>
      <w:r w:rsidRPr="00052109">
        <w:rPr>
          <w:rFonts w:ascii="Arial Narrow" w:hAnsi="Arial Narrow"/>
        </w:rPr>
        <w:t>livros</w:t>
      </w:r>
      <w:r w:rsidR="001F7413" w:rsidRPr="00052109">
        <w:rPr>
          <w:rFonts w:ascii="Arial Narrow" w:hAnsi="Arial Narrow"/>
        </w:rPr>
        <w:t xml:space="preserve"> e artigos</w:t>
      </w:r>
      <w:r w:rsidR="00052109" w:rsidRPr="00052109">
        <w:rPr>
          <w:rFonts w:ascii="Arial Narrow" w:hAnsi="Arial Narrow"/>
        </w:rPr>
        <w:t xml:space="preserve"> de Lopes de Sá</w:t>
      </w:r>
      <w:r w:rsidRPr="00052109">
        <w:rPr>
          <w:rFonts w:ascii="Arial Narrow" w:hAnsi="Arial Narrow"/>
        </w:rPr>
        <w:t xml:space="preserve"> </w:t>
      </w:r>
      <w:r w:rsidR="00E762A6" w:rsidRPr="00052109">
        <w:rPr>
          <w:rFonts w:ascii="Arial Narrow" w:hAnsi="Arial Narrow"/>
        </w:rPr>
        <w:t>na sua página</w:t>
      </w:r>
      <w:r w:rsidR="00052109" w:rsidRPr="00052109">
        <w:rPr>
          <w:rFonts w:ascii="Arial Narrow" w:hAnsi="Arial Narrow"/>
        </w:rPr>
        <w:t xml:space="preserve"> do Facebook</w:t>
      </w:r>
      <w:r w:rsidR="00E762A6" w:rsidRPr="00052109">
        <w:rPr>
          <w:rFonts w:ascii="Arial Narrow" w:hAnsi="Arial Narrow"/>
        </w:rPr>
        <w:t xml:space="preserve">. Alguns </w:t>
      </w:r>
      <w:r w:rsidRPr="00052109">
        <w:rPr>
          <w:rFonts w:ascii="Arial Narrow" w:hAnsi="Arial Narrow"/>
        </w:rPr>
        <w:t xml:space="preserve">textos que </w:t>
      </w:r>
      <w:r w:rsidR="00E762A6" w:rsidRPr="00052109">
        <w:rPr>
          <w:rFonts w:ascii="Arial Narrow" w:hAnsi="Arial Narrow"/>
        </w:rPr>
        <w:t xml:space="preserve">lá </w:t>
      </w:r>
      <w:r w:rsidRPr="00052109">
        <w:rPr>
          <w:rFonts w:ascii="Arial Narrow" w:hAnsi="Arial Narrow"/>
        </w:rPr>
        <w:t>estão podem ser utilizados como bases de referências</w:t>
      </w:r>
      <w:r w:rsidR="00AC0FD3" w:rsidRPr="00052109">
        <w:rPr>
          <w:rFonts w:ascii="Arial Narrow" w:hAnsi="Arial Narrow"/>
        </w:rPr>
        <w:t xml:space="preserve"> para estudos e pesquisas</w:t>
      </w:r>
      <w:r w:rsidRPr="00052109">
        <w:rPr>
          <w:rFonts w:ascii="Arial Narrow" w:hAnsi="Arial Narrow"/>
        </w:rPr>
        <w:t>.</w:t>
      </w:r>
    </w:p>
    <w:p w:rsidR="005E6C2B" w:rsidRPr="001F7413" w:rsidRDefault="005E6C2B" w:rsidP="00EB54E7">
      <w:pPr>
        <w:suppressAutoHyphens w:val="0"/>
        <w:spacing w:line="276" w:lineRule="auto"/>
        <w:jc w:val="both"/>
        <w:rPr>
          <w:rFonts w:ascii="Arial Narrow" w:hAnsi="Arial Narrow"/>
          <w:color w:val="C00000"/>
        </w:rPr>
      </w:pPr>
    </w:p>
    <w:p w:rsidR="00CC1B76" w:rsidRDefault="00CC1B76" w:rsidP="00CC1B76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r w:rsidRPr="009A563B">
        <w:rPr>
          <w:rFonts w:ascii="Arial Narrow" w:hAnsi="Arial Narrow"/>
          <w:b/>
          <w:bCs/>
        </w:rPr>
        <w:t>________________________________</w:t>
      </w:r>
      <w:r w:rsidR="00EB54E7">
        <w:rPr>
          <w:rFonts w:ascii="Arial Narrow" w:hAnsi="Arial Narrow"/>
          <w:b/>
          <w:bCs/>
        </w:rPr>
        <w:t>______________________</w:t>
      </w:r>
      <w:r w:rsidRPr="009A563B">
        <w:rPr>
          <w:rFonts w:ascii="Arial Narrow" w:hAnsi="Arial Narrow"/>
          <w:b/>
          <w:bCs/>
        </w:rPr>
        <w:t>_______________________</w:t>
      </w:r>
    </w:p>
    <w:p w:rsidR="005E6C2B" w:rsidRDefault="005E6C2B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</w:p>
    <w:p w:rsidR="005E6C2B" w:rsidRDefault="005E6C2B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</w:p>
    <w:p w:rsidR="005E6C2B" w:rsidRDefault="005E6C2B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</w:p>
    <w:p w:rsidR="00AC0FD3" w:rsidRDefault="00614FCE" w:rsidP="00547F0C">
      <w:pPr>
        <w:suppressAutoHyphens w:val="0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pict>
          <v:shape id="_x0000_i1030" type="#_x0000_t136" style="width:198.75pt;height:28.5pt" fillcolor="#c2d69b [1942]" strokecolor="#243f60 [1604]">
            <v:shadow on="t" type="perspective" color="#868686" opacity=".5" origin=",.5" offset="0,0" matrix=",-56756f,,.5"/>
            <v:textpath style="font-family:&quot;Arial Narrow&quot;;font-size:18pt;font-weight:bold;v-text-kern:t" trim="t" fitpath="t" string="Fontes para Pesquisa"/>
          </v:shape>
        </w:pict>
      </w:r>
    </w:p>
    <w:p w:rsidR="00150C1C" w:rsidRDefault="00716974" w:rsidP="00150C1C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9A563B"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ge">
              <wp:posOffset>1457325</wp:posOffset>
            </wp:positionV>
            <wp:extent cx="2428875" cy="790575"/>
            <wp:effectExtent l="19050" t="0" r="9525" b="9525"/>
            <wp:wrapSquare wrapText="bothSides"/>
            <wp:docPr id="6" name="Imagem 5" descr="anp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cont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563B">
        <w:rPr>
          <w:rFonts w:ascii="Arial Narrow" w:hAnsi="Arial Narrow"/>
          <w:bCs/>
          <w:noProof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347980</wp:posOffset>
            </wp:positionV>
            <wp:extent cx="2409825" cy="765810"/>
            <wp:effectExtent l="0" t="0" r="0" b="0"/>
            <wp:wrapSquare wrapText="bothSides"/>
            <wp:docPr id="8" name="Imagem 7" descr="gestion_joven_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ion_joven_fondo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974" w:rsidRDefault="00716974" w:rsidP="00150C1C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</w:p>
    <w:p w:rsidR="00716974" w:rsidRDefault="00716974" w:rsidP="00150C1C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  <w:sectPr w:rsidR="00716974" w:rsidSect="00B30B73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space="720"/>
          <w:docGrid w:linePitch="360"/>
        </w:sectPr>
      </w:pPr>
    </w:p>
    <w:p w:rsidR="00F761E4" w:rsidRDefault="00F761E4" w:rsidP="00547F0C">
      <w:pPr>
        <w:spacing w:before="100" w:beforeAutospacing="1" w:after="100" w:afterAutospacing="1"/>
        <w:jc w:val="both"/>
        <w:rPr>
          <w:rFonts w:ascii="Arial Narrow" w:hAnsi="Arial Narrow"/>
        </w:rPr>
        <w:sectPr w:rsidR="00F761E4" w:rsidSect="00150C1C">
          <w:footnotePr>
            <w:pos w:val="beneathText"/>
          </w:footnotePr>
          <w:type w:val="continuous"/>
          <w:pgSz w:w="11905" w:h="16837"/>
          <w:pgMar w:top="993" w:right="1701" w:bottom="1418" w:left="1701" w:header="720" w:footer="720" w:gutter="0"/>
          <w:cols w:num="2" w:space="720"/>
          <w:docGrid w:linePitch="360"/>
        </w:sectPr>
      </w:pPr>
    </w:p>
    <w:p w:rsidR="00423CE7" w:rsidRPr="00494DFA" w:rsidRDefault="00787AD9" w:rsidP="00D46924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Cs/>
        </w:rPr>
      </w:pPr>
      <w:r w:rsidRPr="00494DFA">
        <w:rPr>
          <w:rFonts w:ascii="Arial Narrow" w:hAnsi="Arial Narrow"/>
          <w:bCs/>
          <w:noProof/>
          <w:lang w:eastAsia="pt-B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624840</wp:posOffset>
            </wp:positionV>
            <wp:extent cx="923925" cy="6775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s de Contabilidad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22B" w:rsidRPr="00494DFA">
        <w:rPr>
          <w:rFonts w:ascii="Arial Narrow" w:hAnsi="Arial Narrow"/>
          <w:bCs/>
        </w:rPr>
        <w:t>P</w:t>
      </w:r>
      <w:r w:rsidR="00AE34EC" w:rsidRPr="00494DFA">
        <w:rPr>
          <w:rFonts w:ascii="Arial Narrow" w:hAnsi="Arial Narrow"/>
          <w:bCs/>
        </w:rPr>
        <w:t>ublicada semestralmente, em Madrid/Espanha, a</w:t>
      </w:r>
      <w:r w:rsidR="00974D02" w:rsidRPr="00494DFA">
        <w:rPr>
          <w:rFonts w:ascii="Arial Narrow" w:hAnsi="Arial Narrow"/>
          <w:bCs/>
        </w:rPr>
        <w:t xml:space="preserve"> Revista </w:t>
      </w:r>
      <w:hyperlink r:id="rId22" w:history="1"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Gestión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Jovén 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–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Agrupación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Joven</w:t>
        </w:r>
        <w:r w:rsidR="00494DFA">
          <w:rPr>
            <w:rStyle w:val="Hyperlink"/>
            <w:rFonts w:ascii="Arial Narrow" w:hAnsi="Arial Narrow" w:cs="Arial"/>
            <w:bCs/>
            <w:color w:val="auto"/>
            <w:u w:val="none"/>
          </w:rPr>
          <w:t xml:space="preserve"> </w:t>
        </w:r>
        <w:r w:rsidR="00974D02" w:rsidRPr="00494DFA">
          <w:rPr>
            <w:rStyle w:val="Hyperlink"/>
            <w:rFonts w:ascii="Arial Narrow" w:hAnsi="Arial Narrow" w:cs="Arial"/>
            <w:bCs/>
            <w:color w:val="auto"/>
            <w:u w:val="none"/>
          </w:rPr>
          <w:t>Iberoamericana de Contabilidad y Administración de Empresas</w:t>
        </w:r>
      </w:hyperlink>
      <w:r w:rsidR="00AE34EC" w:rsidRPr="00494DFA">
        <w:rPr>
          <w:rFonts w:ascii="Arial Narrow" w:hAnsi="Arial Narrow" w:cs="Arial"/>
          <w:bCs/>
        </w:rPr>
        <w:t>,</w:t>
      </w:r>
      <w:r w:rsidR="00494DFA">
        <w:rPr>
          <w:rFonts w:ascii="Arial Narrow" w:hAnsi="Arial Narrow" w:cs="Arial"/>
          <w:bCs/>
        </w:rPr>
        <w:t xml:space="preserve"> t</w:t>
      </w:r>
      <w:r w:rsidR="00974D02" w:rsidRPr="00494DFA">
        <w:rPr>
          <w:rFonts w:ascii="Arial Narrow" w:hAnsi="Arial Narrow" w:cs="Arial"/>
          <w:bCs/>
        </w:rPr>
        <w:t>raz</w:t>
      </w:r>
      <w:r w:rsidR="00494DFA">
        <w:rPr>
          <w:rFonts w:ascii="Arial Narrow" w:hAnsi="Arial Narrow" w:cs="Arial"/>
          <w:bCs/>
        </w:rPr>
        <w:t xml:space="preserve"> </w:t>
      </w:r>
      <w:r w:rsidR="00AE34EC" w:rsidRPr="00494DFA">
        <w:rPr>
          <w:rFonts w:ascii="Arial Narrow" w:hAnsi="Arial Narrow" w:cs="Arial"/>
          <w:bCs/>
        </w:rPr>
        <w:t xml:space="preserve">diversos </w:t>
      </w:r>
      <w:r w:rsidR="00974D02" w:rsidRPr="00494DFA">
        <w:rPr>
          <w:rFonts w:ascii="Arial Narrow" w:hAnsi="Arial Narrow" w:cs="Arial"/>
          <w:bCs/>
        </w:rPr>
        <w:t>artigos e matérias para pesquisas:</w:t>
      </w:r>
    </w:p>
    <w:p w:rsidR="00F761E4" w:rsidRDefault="00614FCE" w:rsidP="00F761E4">
      <w:pPr>
        <w:spacing w:before="100" w:beforeAutospacing="1" w:after="100" w:afterAutospacing="1" w:line="276" w:lineRule="auto"/>
        <w:jc w:val="center"/>
        <w:rPr>
          <w:rFonts w:ascii="Arial Narrow" w:hAnsi="Arial Narrow" w:cs="Arial"/>
          <w:bCs/>
        </w:rPr>
      </w:pPr>
      <w:hyperlink r:id="rId23" w:history="1">
        <w:r w:rsidR="00B33D0A" w:rsidRPr="009A563B">
          <w:rPr>
            <w:rStyle w:val="Hyperlink"/>
            <w:rFonts w:ascii="Arial Narrow" w:hAnsi="Arial Narrow"/>
            <w:bCs/>
          </w:rPr>
          <w:t>Acesse aqui</w:t>
        </w:r>
      </w:hyperlink>
    </w:p>
    <w:p w:rsidR="00787AD9" w:rsidRDefault="00787AD9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</w:p>
    <w:p w:rsidR="00F761E4" w:rsidRPr="00F761E4" w:rsidRDefault="000064EB" w:rsidP="00F761E4">
      <w:pPr>
        <w:spacing w:before="100" w:beforeAutospacing="1" w:after="100" w:afterAutospacing="1" w:line="276" w:lineRule="auto"/>
        <w:jc w:val="both"/>
        <w:rPr>
          <w:rFonts w:ascii="Arial Narrow" w:hAnsi="Arial Narrow" w:cs="Arial"/>
          <w:bCs/>
        </w:rPr>
      </w:pPr>
      <w:r w:rsidRPr="009A563B">
        <w:rPr>
          <w:rFonts w:ascii="Arial Narrow" w:hAnsi="Arial Narrow"/>
          <w:bCs/>
        </w:rPr>
        <w:t xml:space="preserve">Estão disponíveis </w:t>
      </w:r>
      <w:r w:rsidR="00D46924" w:rsidRPr="009A563B">
        <w:rPr>
          <w:rFonts w:ascii="Arial Narrow" w:hAnsi="Arial Narrow"/>
          <w:bCs/>
        </w:rPr>
        <w:t>n</w:t>
      </w:r>
      <w:r w:rsidR="00423CE7">
        <w:rPr>
          <w:rFonts w:ascii="Arial Narrow" w:hAnsi="Arial Narrow"/>
          <w:bCs/>
        </w:rPr>
        <w:t>a</w:t>
      </w:r>
      <w:r w:rsidR="00D46924">
        <w:rPr>
          <w:rFonts w:ascii="Arial Narrow" w:hAnsi="Arial Narrow"/>
          <w:bCs/>
        </w:rPr>
        <w:t xml:space="preserve">, </w:t>
      </w:r>
      <w:hyperlink r:id="rId24" w:history="1">
        <w:r w:rsidR="00D46924" w:rsidRPr="00D46924">
          <w:rPr>
            <w:rStyle w:val="Hyperlink"/>
            <w:rFonts w:ascii="Arial Narrow" w:hAnsi="Arial Narrow"/>
            <w:bCs/>
          </w:rPr>
          <w:t>AnpCONT</w:t>
        </w:r>
      </w:hyperlink>
      <w:r w:rsidR="00B643DD" w:rsidRPr="009A563B">
        <w:rPr>
          <w:rFonts w:ascii="Arial Narrow" w:hAnsi="Arial Narrow"/>
          <w:bCs/>
        </w:rPr>
        <w:t xml:space="preserve"> matérias e artigos para pesquisa em Contabilidade</w:t>
      </w:r>
      <w:r w:rsidR="00423CE7">
        <w:rPr>
          <w:rFonts w:ascii="Arial Narrow" w:hAnsi="Arial Narrow"/>
          <w:bCs/>
        </w:rPr>
        <w:t>.</w:t>
      </w:r>
    </w:p>
    <w:p w:rsidR="006861CB" w:rsidRPr="00F761E4" w:rsidRDefault="00423CE7" w:rsidP="00F761E4">
      <w:pPr>
        <w:spacing w:before="100" w:beforeAutospacing="1" w:after="100" w:afterAutospacing="1"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 neopatrimonialista, Alexandre Alcântara administra o </w:t>
      </w:r>
      <w:hyperlink r:id="rId25" w:history="1">
        <w:r>
          <w:rPr>
            <w:rStyle w:val="Hyperlink"/>
            <w:rFonts w:ascii="Arial Narrow" w:hAnsi="Arial Narrow"/>
            <w:bCs/>
          </w:rPr>
          <w:t>"Blogs de Contabilidade"</w:t>
        </w:r>
      </w:hyperlink>
      <w:r>
        <w:rPr>
          <w:rFonts w:ascii="Arial Narrow" w:hAnsi="Arial Narrow"/>
          <w:bCs/>
        </w:rPr>
        <w:t>, onde podem</w:t>
      </w:r>
      <w:r w:rsidR="001549D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ser encontrados </w:t>
      </w:r>
      <w:r w:rsidR="00F761E4">
        <w:rPr>
          <w:rFonts w:ascii="Arial Narrow" w:hAnsi="Arial Narrow"/>
          <w:bCs/>
        </w:rPr>
        <w:t xml:space="preserve">vários artigos e matérias sobre o assunto. </w:t>
      </w:r>
    </w:p>
    <w:p w:rsidR="00F761E4" w:rsidRDefault="00F761E4" w:rsidP="00D46924">
      <w:pPr>
        <w:spacing w:before="100" w:beforeAutospacing="1" w:after="100" w:afterAutospacing="1" w:line="276" w:lineRule="auto"/>
        <w:jc w:val="center"/>
        <w:rPr>
          <w:rFonts w:ascii="Arial Narrow" w:hAnsi="Arial Narrow"/>
        </w:rPr>
        <w:sectPr w:rsidR="00F761E4" w:rsidSect="00F761E4">
          <w:footnotePr>
            <w:pos w:val="beneathText"/>
          </w:footnotePr>
          <w:type w:val="continuous"/>
          <w:pgSz w:w="11905" w:h="16837"/>
          <w:pgMar w:top="993" w:right="1701" w:bottom="993" w:left="1701" w:header="720" w:footer="720" w:gutter="0"/>
          <w:cols w:num="2" w:space="720"/>
          <w:docGrid w:linePitch="360"/>
        </w:sectPr>
      </w:pPr>
    </w:p>
    <w:p w:rsidR="005E6C2B" w:rsidRDefault="00263EE6" w:rsidP="00263EE6">
      <w:pPr>
        <w:rPr>
          <w:rFonts w:ascii="Arial Narrow" w:hAnsi="Arial Narrow"/>
          <w:color w:val="1F497D"/>
        </w:rPr>
      </w:pPr>
      <w:r>
        <w:rPr>
          <w:rFonts w:ascii="Arial Narrow" w:hAnsi="Arial Narrow"/>
          <w:color w:val="1F497D"/>
        </w:rPr>
        <w:lastRenderedPageBreak/>
        <w:t>_____________________________________________________________________________</w:t>
      </w:r>
    </w:p>
    <w:p w:rsidR="00887126" w:rsidRDefault="00887126" w:rsidP="00C369BB">
      <w:pPr>
        <w:jc w:val="center"/>
        <w:rPr>
          <w:rFonts w:ascii="Arial Narrow" w:hAnsi="Arial Narrow"/>
        </w:rPr>
      </w:pPr>
    </w:p>
    <w:p w:rsidR="00C369BB" w:rsidRPr="009A563B" w:rsidRDefault="00614FCE" w:rsidP="0081332F">
      <w:pPr>
        <w:pStyle w:val="NormalWeb"/>
        <w:spacing w:line="300" w:lineRule="atLeast"/>
        <w:jc w:val="center"/>
        <w:rPr>
          <w:rFonts w:ascii="Arial Narrow" w:hAnsi="Arial Narrow"/>
        </w:rPr>
      </w:pPr>
      <w:r>
        <w:rPr>
          <w:rFonts w:ascii="Arial Narrow" w:hAnsi="Arial Narrow"/>
        </w:rPr>
        <w:pict>
          <v:shape id="_x0000_i1031" type="#_x0000_t136" style="width:277.5pt;height:24.75pt;mso-position-horizontal-relative:char;mso-position-vertical-relative:line;v-text-anchor:middle" fillcolor="#c2d69b [1942]" strokecolor="#243f60 [1604]">
            <v:fill rotate="t"/>
            <v:stroke joinstyle="miter"/>
            <v:shadow on="t" type="perspective" color="#868686" opacity=".5" origin=",.5" offset="0,0" matrix=",-56756f,,.5"/>
            <v:textpath style="font-family:&quot;Arial Black&quot;;font-size:18pt;v-text-kern:t" trim="t" fitpath="t" string="Eventos e Prêmios Internacionais"/>
          </v:shape>
        </w:pict>
      </w:r>
    </w:p>
    <w:p w:rsidR="00A51303" w:rsidRPr="009A563B" w:rsidRDefault="00A51303" w:rsidP="00825E40">
      <w:pPr>
        <w:autoSpaceDE w:val="0"/>
        <w:jc w:val="center"/>
        <w:rPr>
          <w:rFonts w:ascii="Arial Narrow" w:hAnsi="Arial Narrow"/>
        </w:rPr>
      </w:pPr>
    </w:p>
    <w:p w:rsidR="00A51303" w:rsidRDefault="00716974" w:rsidP="00825E40">
      <w:pPr>
        <w:autoSpaceDE w:val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16510</wp:posOffset>
            </wp:positionV>
            <wp:extent cx="2409825" cy="160020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IX Congresso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32F" w:rsidRDefault="00BB11E7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  <w:sz w:val="32"/>
          <w:szCs w:val="32"/>
        </w:rPr>
      </w:pPr>
      <w:r w:rsidRPr="0081332F">
        <w:rPr>
          <w:rFonts w:ascii="Arial Narrow" w:hAnsi="Arial Narrow" w:cs="Tahoma"/>
          <w:b/>
          <w:bCs/>
          <w:color w:val="4C596A"/>
          <w:kern w:val="36"/>
          <w:sz w:val="32"/>
          <w:szCs w:val="32"/>
        </w:rPr>
        <w:t>IX Conferência Internacional GEOTOC/IDEFF</w:t>
      </w:r>
    </w:p>
    <w:p w:rsidR="0081332F" w:rsidRDefault="0081332F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  <w:sz w:val="32"/>
          <w:szCs w:val="32"/>
        </w:rPr>
      </w:pPr>
    </w:p>
    <w:p w:rsidR="0081332F" w:rsidRPr="00BA1394" w:rsidRDefault="0081332F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  <w:sz w:val="32"/>
          <w:szCs w:val="32"/>
          <w:u w:val="single"/>
        </w:rPr>
      </w:pPr>
      <w:r w:rsidRPr="00BA1394">
        <w:rPr>
          <w:rFonts w:ascii="Arial Narrow" w:hAnsi="Arial Narrow" w:cs="Tahoma"/>
          <w:color w:val="000000"/>
          <w:u w:val="single"/>
        </w:rPr>
        <w:t>Evolução e Perspectivas de Reforma</w:t>
      </w:r>
    </w:p>
    <w:p w:rsidR="0081332F" w:rsidRDefault="0081332F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  <w:sz w:val="32"/>
          <w:szCs w:val="32"/>
        </w:rPr>
      </w:pPr>
    </w:p>
    <w:p w:rsidR="00BB11E7" w:rsidRPr="0081332F" w:rsidRDefault="0081332F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</w:rPr>
      </w:pPr>
      <w:r>
        <w:rPr>
          <w:rFonts w:ascii="Arial Narrow" w:hAnsi="Arial Narrow" w:cs="Tahoma"/>
          <w:b/>
          <w:bCs/>
          <w:color w:val="4C596A"/>
          <w:kern w:val="36"/>
        </w:rPr>
        <w:t>09</w:t>
      </w:r>
      <w:r w:rsidR="00567781">
        <w:rPr>
          <w:rFonts w:ascii="Arial Narrow" w:hAnsi="Arial Narrow" w:cs="Tahoma"/>
          <w:b/>
          <w:bCs/>
          <w:color w:val="4C596A"/>
          <w:kern w:val="36"/>
        </w:rPr>
        <w:t xml:space="preserve"> </w:t>
      </w:r>
      <w:r>
        <w:rPr>
          <w:rFonts w:ascii="Arial Narrow" w:hAnsi="Arial Narrow" w:cs="Tahoma"/>
          <w:b/>
          <w:bCs/>
          <w:color w:val="4C596A"/>
          <w:kern w:val="36"/>
        </w:rPr>
        <w:t xml:space="preserve">de </w:t>
      </w:r>
      <w:r w:rsidR="00BA1394">
        <w:rPr>
          <w:rFonts w:ascii="Arial Narrow" w:hAnsi="Arial Narrow" w:cs="Tahoma"/>
          <w:b/>
          <w:bCs/>
          <w:color w:val="4C596A"/>
          <w:kern w:val="36"/>
        </w:rPr>
        <w:t xml:space="preserve">junho - </w:t>
      </w:r>
      <w:r w:rsidR="00BB11E7" w:rsidRPr="0081332F">
        <w:rPr>
          <w:rFonts w:ascii="Arial Narrow" w:hAnsi="Arial Narrow" w:cs="Tahoma"/>
          <w:b/>
          <w:bCs/>
          <w:color w:val="4C596A"/>
          <w:kern w:val="36"/>
        </w:rPr>
        <w:t xml:space="preserve">Lisboa </w:t>
      </w:r>
    </w:p>
    <w:p w:rsidR="00BB11E7" w:rsidRPr="0081332F" w:rsidRDefault="00BB11E7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</w:rPr>
      </w:pPr>
    </w:p>
    <w:p w:rsidR="0081332F" w:rsidRDefault="0081332F" w:rsidP="00BB11E7">
      <w:pPr>
        <w:autoSpaceDE w:val="0"/>
        <w:jc w:val="center"/>
        <w:rPr>
          <w:rFonts w:ascii="Arial Narrow" w:hAnsi="Arial Narrow" w:cs="Tahoma"/>
          <w:color w:val="000000"/>
        </w:rPr>
      </w:pPr>
    </w:p>
    <w:p w:rsidR="006952C0" w:rsidRDefault="006952C0" w:rsidP="00BB11E7">
      <w:pPr>
        <w:autoSpaceDE w:val="0"/>
        <w:jc w:val="center"/>
        <w:rPr>
          <w:rFonts w:ascii="Arial Narrow" w:hAnsi="Arial Narrow" w:cs="Tahoma"/>
          <w:color w:val="000000"/>
        </w:rPr>
      </w:pPr>
    </w:p>
    <w:p w:rsidR="00BB11E7" w:rsidRPr="0081332F" w:rsidRDefault="00BA1394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</w:rPr>
      </w:pPr>
      <w:r>
        <w:rPr>
          <w:rFonts w:ascii="Arial Narrow" w:hAnsi="Arial Narrow" w:cs="Tahoma"/>
          <w:color w:val="000000"/>
        </w:rPr>
        <w:t>“</w:t>
      </w:r>
      <w:r w:rsidR="00BB11E7" w:rsidRPr="0081332F">
        <w:rPr>
          <w:rFonts w:ascii="Arial Narrow" w:hAnsi="Arial Narrow" w:cs="Tahoma"/>
          <w:color w:val="000000"/>
        </w:rPr>
        <w:t>Homenagem ao Professor Doutor Sousa Franco</w:t>
      </w:r>
      <w:r>
        <w:rPr>
          <w:rFonts w:ascii="Arial Narrow" w:hAnsi="Arial Narrow" w:cs="Tahoma"/>
          <w:color w:val="000000"/>
        </w:rPr>
        <w:t>”</w:t>
      </w:r>
    </w:p>
    <w:p w:rsidR="00BB11E7" w:rsidRPr="0081332F" w:rsidRDefault="00BB11E7" w:rsidP="00BB11E7">
      <w:pPr>
        <w:autoSpaceDE w:val="0"/>
        <w:jc w:val="center"/>
        <w:rPr>
          <w:rFonts w:ascii="Arial Narrow" w:hAnsi="Arial Narrow" w:cs="Tahoma"/>
          <w:b/>
          <w:bCs/>
          <w:color w:val="4C596A"/>
          <w:kern w:val="36"/>
          <w:sz w:val="21"/>
          <w:szCs w:val="21"/>
        </w:rPr>
      </w:pPr>
    </w:p>
    <w:p w:rsidR="006952C0" w:rsidRDefault="006952C0" w:rsidP="006952C0">
      <w:pPr>
        <w:autoSpaceDE w:val="0"/>
        <w:jc w:val="center"/>
      </w:pPr>
    </w:p>
    <w:p w:rsidR="006952C0" w:rsidRDefault="00614FCE" w:rsidP="006952C0">
      <w:pPr>
        <w:autoSpaceDE w:val="0"/>
        <w:jc w:val="center"/>
      </w:pPr>
      <w:hyperlink r:id="rId27" w:history="1">
        <w:r w:rsidR="00BB11E7" w:rsidRPr="0081332F">
          <w:rPr>
            <w:rStyle w:val="Hyperlink"/>
            <w:rFonts w:ascii="Arial Narrow" w:hAnsi="Arial Narrow"/>
            <w:lang w:eastAsia="pt-BR"/>
          </w:rPr>
          <w:t>http://www.otoc.pt/pt/noticias/ix-conferencia-internacional-geotoc-ideff-9-junho-em-lisboa/</w:t>
        </w:r>
      </w:hyperlink>
      <w:r w:rsidR="006A3BF6">
        <w:t xml:space="preserve"> </w:t>
      </w:r>
    </w:p>
    <w:p w:rsidR="006A3BF6" w:rsidRDefault="006A3BF6" w:rsidP="006952C0">
      <w:pPr>
        <w:autoSpaceDE w:val="0"/>
        <w:jc w:val="center"/>
      </w:pPr>
    </w:p>
    <w:p w:rsidR="006A3BF6" w:rsidRDefault="006A3BF6" w:rsidP="006952C0">
      <w:pPr>
        <w:autoSpaceDE w:val="0"/>
        <w:jc w:val="center"/>
      </w:pPr>
      <w:r>
        <w:t xml:space="preserve">______________________________________________________________________ </w:t>
      </w:r>
    </w:p>
    <w:p w:rsidR="006A3BF6" w:rsidRDefault="006A3BF6" w:rsidP="006952C0">
      <w:pPr>
        <w:autoSpaceDE w:val="0"/>
        <w:jc w:val="center"/>
      </w:pPr>
    </w:p>
    <w:p w:rsidR="006A3BF6" w:rsidRDefault="006A3BF6" w:rsidP="006952C0">
      <w:pPr>
        <w:autoSpaceDE w:val="0"/>
        <w:jc w:val="center"/>
      </w:pPr>
    </w:p>
    <w:p w:rsidR="006A3BF6" w:rsidRDefault="006A3BF6" w:rsidP="006952C0">
      <w:pPr>
        <w:autoSpaceDE w:val="0"/>
        <w:jc w:val="center"/>
      </w:pPr>
    </w:p>
    <w:p w:rsidR="00BA1394" w:rsidRDefault="00BA1394" w:rsidP="006952C0">
      <w:pPr>
        <w:autoSpaceDE w:val="0"/>
        <w:jc w:val="center"/>
        <w:rPr>
          <w:rFonts w:ascii="Arial Narrow" w:hAnsi="Arial Narrow"/>
        </w:rPr>
      </w:pPr>
    </w:p>
    <w:p w:rsidR="00BA1394" w:rsidRDefault="006952C0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42545</wp:posOffset>
            </wp:positionV>
            <wp:extent cx="2162175" cy="1657350"/>
            <wp:effectExtent l="19050" t="0" r="9525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premio rogerio fernande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1E7" w:rsidRPr="009D74A7" w:rsidRDefault="00BB11E7" w:rsidP="00471593">
      <w:pPr>
        <w:pStyle w:val="Estilo"/>
        <w:spacing w:before="280" w:after="280"/>
        <w:ind w:right="5"/>
        <w:jc w:val="center"/>
        <w:rPr>
          <w:rFonts w:ascii="Arial Narrow" w:hAnsi="Arial Narrow"/>
          <w:sz w:val="32"/>
          <w:szCs w:val="32"/>
        </w:rPr>
      </w:pPr>
      <w:r w:rsidRPr="009D74A7">
        <w:rPr>
          <w:rFonts w:ascii="Arial Narrow" w:hAnsi="Arial Narrow"/>
          <w:sz w:val="32"/>
          <w:szCs w:val="32"/>
        </w:rPr>
        <w:t>Prêmio Professor Rogério Fernandes</w:t>
      </w:r>
    </w:p>
    <w:p w:rsidR="00BB11E7" w:rsidRDefault="00BB11E7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9D74A7" w:rsidRDefault="009D74A7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9D74A7" w:rsidRPr="009D74A7" w:rsidRDefault="009D74A7" w:rsidP="009D74A7">
      <w:pPr>
        <w:pStyle w:val="Estilo"/>
        <w:spacing w:before="280" w:after="280"/>
        <w:ind w:right="5"/>
      </w:pPr>
      <w:r w:rsidRPr="009D74A7">
        <w:t>Para maiores informações acesse:</w:t>
      </w:r>
    </w:p>
    <w:p w:rsidR="00E15BCF" w:rsidRDefault="00E15BCF" w:rsidP="00471593">
      <w:pPr>
        <w:pStyle w:val="Estilo"/>
        <w:spacing w:before="280" w:after="280"/>
        <w:ind w:right="5"/>
        <w:jc w:val="center"/>
      </w:pPr>
    </w:p>
    <w:p w:rsidR="00567781" w:rsidRDefault="00614FCE" w:rsidP="00471593">
      <w:pPr>
        <w:pStyle w:val="Estilo"/>
        <w:spacing w:before="280" w:after="280"/>
        <w:ind w:right="5"/>
        <w:jc w:val="center"/>
      </w:pPr>
      <w:hyperlink r:id="rId29" w:history="1">
        <w:r w:rsidR="00567781">
          <w:rPr>
            <w:rStyle w:val="Hyperlink"/>
          </w:rPr>
          <w:t>Regulamento Prêmio Prof. Rogério Fernandes Ferreira</w:t>
        </w:r>
      </w:hyperlink>
    </w:p>
    <w:p w:rsidR="00BB11E7" w:rsidRDefault="00BB11E7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9D74A7">
        <w:rPr>
          <w:rFonts w:ascii="Arial Narrow" w:hAnsi="Arial Narrow"/>
        </w:rPr>
        <w:t>______________________</w:t>
      </w:r>
      <w:r>
        <w:rPr>
          <w:rFonts w:ascii="Arial Narrow" w:hAnsi="Arial Narrow"/>
        </w:rPr>
        <w:t xml:space="preserve">______________________________________________________ </w:t>
      </w:r>
    </w:p>
    <w:p w:rsid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165735</wp:posOffset>
            </wp:positionV>
            <wp:extent cx="2590800" cy="1672590"/>
            <wp:effectExtent l="0" t="0" r="0" b="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  <w:sz w:val="32"/>
          <w:szCs w:val="32"/>
        </w:rPr>
      </w:pPr>
      <w:r w:rsidRPr="003C5438">
        <w:rPr>
          <w:rFonts w:ascii="Arial Narrow" w:hAnsi="Arial Narrow"/>
          <w:sz w:val="32"/>
          <w:szCs w:val="32"/>
        </w:rPr>
        <w:t>VII Congresso Internacional de Gestão da América Latina</w:t>
      </w:r>
    </w:p>
    <w:p w:rsid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 w:rsidRPr="003C5438">
        <w:rPr>
          <w:rFonts w:ascii="Arial Narrow" w:hAnsi="Arial Narrow"/>
        </w:rPr>
        <w:t>Maracaibo - Venezuela, no período de 08 a 10 de outubro de 2014</w:t>
      </w: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3C5438" w:rsidRP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 w:rsidRPr="003C5438">
        <w:rPr>
          <w:rFonts w:ascii="Arial Narrow" w:hAnsi="Arial Narrow"/>
        </w:rPr>
        <w:t>Organizado pelo Centro de Estudos de Negócios em conjunto com a Universidade de Zulia</w:t>
      </w:r>
    </w:p>
    <w:p w:rsidR="003C5438" w:rsidRDefault="003C5438" w:rsidP="003C5438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 w:rsidRPr="003C5438">
        <w:rPr>
          <w:rFonts w:ascii="Arial Narrow" w:hAnsi="Arial Narrow"/>
        </w:rPr>
        <w:t xml:space="preserve">Informações, inscrições e submissão de trabalhos: </w:t>
      </w:r>
      <w:hyperlink r:id="rId31" w:history="1">
        <w:r w:rsidRPr="002C27B3">
          <w:rPr>
            <w:rStyle w:val="Hyperlink"/>
            <w:rFonts w:ascii="Arial Narrow" w:hAnsi="Arial Narrow"/>
          </w:rPr>
          <w:t>http://www.fces.luz.edu.ve/intergerencia/</w:t>
        </w:r>
      </w:hyperlink>
    </w:p>
    <w:p w:rsidR="00973B2A" w:rsidRDefault="00887126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b/>
          <w:bCs/>
          <w:noProof/>
          <w:color w:val="000033"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701040</wp:posOffset>
            </wp:positionV>
            <wp:extent cx="5486400" cy="986155"/>
            <wp:effectExtent l="0" t="0" r="0" b="0"/>
            <wp:wrapSquare wrapText="bothSides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9 congresso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2A">
        <w:rPr>
          <w:rFonts w:ascii="Arial Narrow" w:hAnsi="Arial Narrow"/>
        </w:rPr>
        <w:t>_____________________________________________________________________________</w:t>
      </w:r>
    </w:p>
    <w:p w:rsidR="00887126" w:rsidRDefault="00887126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63122A" w:rsidRPr="00887126" w:rsidRDefault="0063122A" w:rsidP="00471593">
      <w:pPr>
        <w:pStyle w:val="Estilo"/>
        <w:spacing w:before="280" w:after="280"/>
        <w:ind w:right="5"/>
        <w:jc w:val="center"/>
        <w:rPr>
          <w:rFonts w:ascii="Arial Narrow" w:hAnsi="Arial Narrow"/>
          <w:bCs/>
          <w:color w:val="000033"/>
          <w:sz w:val="28"/>
          <w:szCs w:val="28"/>
        </w:rPr>
      </w:pPr>
      <w:r w:rsidRPr="00887126">
        <w:rPr>
          <w:rFonts w:ascii="Arial Narrow" w:hAnsi="Arial Narrow"/>
          <w:bCs/>
          <w:color w:val="000033"/>
          <w:sz w:val="28"/>
          <w:szCs w:val="28"/>
        </w:rPr>
        <w:t>69 Congrés Lyon 2014 08, 9 e 10 outubro</w:t>
      </w:r>
    </w:p>
    <w:p w:rsidR="00A54DAF" w:rsidRPr="00414227" w:rsidRDefault="00414227" w:rsidP="00471593">
      <w:pPr>
        <w:pStyle w:val="Estilo"/>
        <w:spacing w:before="280" w:after="280"/>
        <w:ind w:right="5"/>
        <w:jc w:val="center"/>
        <w:rPr>
          <w:rFonts w:ascii="Arial Narrow" w:hAnsi="Arial Narrow"/>
          <w:bCs/>
          <w:color w:val="000033"/>
        </w:rPr>
      </w:pPr>
      <w:r w:rsidRPr="00414227">
        <w:rPr>
          <w:rFonts w:ascii="Arial Narrow" w:hAnsi="Arial Narrow"/>
          <w:bCs/>
          <w:color w:val="000033"/>
        </w:rPr>
        <w:t>Programa e Informações no site:</w:t>
      </w:r>
    </w:p>
    <w:p w:rsidR="0063122A" w:rsidRDefault="00614FCE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hyperlink r:id="rId33" w:history="1">
        <w:r w:rsidR="0063122A" w:rsidRPr="00935A84">
          <w:rPr>
            <w:rStyle w:val="Hyperlink"/>
            <w:rFonts w:ascii="Arial Narrow" w:hAnsi="Arial Narrow"/>
          </w:rPr>
          <w:t>https://www.69.experts-comptables.com/</w:t>
        </w:r>
      </w:hyperlink>
    </w:p>
    <w:p w:rsidR="00A54DAF" w:rsidRDefault="00A54DAF" w:rsidP="00471593">
      <w:pPr>
        <w:pStyle w:val="Estilo"/>
        <w:spacing w:before="280" w:after="280"/>
        <w:ind w:right="5"/>
        <w:jc w:val="center"/>
        <w:rPr>
          <w:rFonts w:ascii="Arial Narrow" w:hAnsi="Arial Narrow"/>
          <w:lang w:val="en-US"/>
        </w:rPr>
      </w:pPr>
      <w:r w:rsidRPr="00A13B28">
        <w:rPr>
          <w:rFonts w:ascii="Arial Narrow" w:hAnsi="Arial Narrow"/>
          <w:lang w:val="en-US"/>
        </w:rPr>
        <w:t>__________________________</w:t>
      </w:r>
      <w:r w:rsidR="00414227">
        <w:rPr>
          <w:rFonts w:ascii="Arial Narrow" w:hAnsi="Arial Narrow"/>
          <w:lang w:val="en-US"/>
        </w:rPr>
        <w:t>__________________________________</w:t>
      </w:r>
      <w:r w:rsidRPr="00A13B28">
        <w:rPr>
          <w:rFonts w:ascii="Arial Narrow" w:hAnsi="Arial Narrow"/>
          <w:lang w:val="en-US"/>
        </w:rPr>
        <w:t xml:space="preserve">_________________ </w:t>
      </w:r>
    </w:p>
    <w:p w:rsidR="00887126" w:rsidRPr="00A13B28" w:rsidRDefault="00887126" w:rsidP="00471593">
      <w:pPr>
        <w:pStyle w:val="Estilo"/>
        <w:spacing w:before="280" w:after="280"/>
        <w:ind w:right="5"/>
        <w:jc w:val="center"/>
        <w:rPr>
          <w:rFonts w:ascii="Arial Narrow" w:hAnsi="Arial Narrow"/>
          <w:lang w:val="en-US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169545</wp:posOffset>
            </wp:positionV>
            <wp:extent cx="4991100" cy="1249680"/>
            <wp:effectExtent l="0" t="0" r="0" b="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romania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B28" w:rsidRPr="00973B2A" w:rsidRDefault="00A13B28" w:rsidP="00973B2A">
      <w:pPr>
        <w:pStyle w:val="Ttulo1"/>
        <w:shd w:val="clear" w:color="auto" w:fill="FFFFFF"/>
        <w:jc w:val="center"/>
        <w:rPr>
          <w:rFonts w:ascii="Arial Narrow" w:hAnsi="Arial Narrow"/>
          <w:b w:val="0"/>
          <w:lang w:val="en-GB"/>
        </w:rPr>
      </w:pPr>
      <w:r w:rsidRPr="00973B2A">
        <w:rPr>
          <w:rFonts w:ascii="Arial Narrow" w:hAnsi="Arial Narrow"/>
          <w:b w:val="0"/>
          <w:lang w:val="en-GB"/>
        </w:rPr>
        <w:t>2nd International Conference – 2014</w:t>
      </w:r>
    </w:p>
    <w:p w:rsidR="00A13B28" w:rsidRPr="00973B2A" w:rsidRDefault="00A13B28">
      <w:pPr>
        <w:suppressAutoHyphens w:val="0"/>
        <w:rPr>
          <w:rFonts w:ascii="Arial Narrow" w:hAnsi="Arial Narrow"/>
          <w:lang w:val="en-GB"/>
        </w:rPr>
      </w:pPr>
    </w:p>
    <w:p w:rsidR="00A13B28" w:rsidRPr="00973B2A" w:rsidRDefault="00A13B28" w:rsidP="00973B2A">
      <w:pPr>
        <w:jc w:val="center"/>
        <w:rPr>
          <w:rFonts w:ascii="Arial Narrow" w:hAnsi="Arial Narrow"/>
          <w:i/>
          <w:sz w:val="28"/>
          <w:szCs w:val="28"/>
          <w:u w:val="single"/>
          <w:lang w:val="en-GB"/>
        </w:rPr>
      </w:pPr>
      <w:r w:rsidRPr="00973B2A">
        <w:rPr>
          <w:rFonts w:ascii="Arial Narrow" w:hAnsi="Arial Narrow" w:cs="Arial"/>
          <w:bCs/>
          <w:i/>
          <w:iCs/>
          <w:sz w:val="28"/>
          <w:szCs w:val="28"/>
          <w:u w:val="single"/>
          <w:lang w:val="en-GB"/>
        </w:rPr>
        <w:t>Accounting and Auditing Perspectives</w:t>
      </w:r>
    </w:p>
    <w:p w:rsidR="00973B2A" w:rsidRDefault="00973B2A" w:rsidP="00973B2A">
      <w:pPr>
        <w:pStyle w:val="Ttulo3"/>
        <w:shd w:val="clear" w:color="auto" w:fill="FFFFFF"/>
        <w:jc w:val="center"/>
        <w:rPr>
          <w:rFonts w:ascii="Arial Narrow" w:hAnsi="Arial Narrow"/>
          <w:b w:val="0"/>
          <w:color w:val="auto"/>
          <w:lang w:val="en-GB"/>
        </w:rPr>
      </w:pPr>
    </w:p>
    <w:p w:rsidR="00A13B28" w:rsidRDefault="00A13B28" w:rsidP="00973B2A">
      <w:pPr>
        <w:pStyle w:val="Ttulo3"/>
        <w:shd w:val="clear" w:color="auto" w:fill="FFFFFF"/>
        <w:jc w:val="center"/>
        <w:rPr>
          <w:rFonts w:ascii="Arial Narrow" w:hAnsi="Arial Narrow"/>
          <w:b w:val="0"/>
          <w:color w:val="auto"/>
          <w:lang w:val="en-GB"/>
        </w:rPr>
      </w:pPr>
      <w:r w:rsidRPr="00973B2A">
        <w:rPr>
          <w:rFonts w:ascii="Arial Narrow" w:hAnsi="Arial Narrow"/>
          <w:b w:val="0"/>
          <w:color w:val="auto"/>
          <w:lang w:val="en-GB"/>
        </w:rPr>
        <w:t>The Department of Accounting and Audit of the Faculty of Economics and Business Administration,West University of Timisoara, Romania</w:t>
      </w:r>
    </w:p>
    <w:p w:rsidR="00973B2A" w:rsidRDefault="00973B2A" w:rsidP="00973B2A">
      <w:pPr>
        <w:rPr>
          <w:lang w:val="en-GB"/>
        </w:rPr>
      </w:pPr>
    </w:p>
    <w:p w:rsidR="00973B2A" w:rsidRPr="00973B2A" w:rsidRDefault="00973B2A" w:rsidP="00973B2A">
      <w:pPr>
        <w:jc w:val="center"/>
        <w:rPr>
          <w:rFonts w:ascii="Arial Narrow" w:hAnsi="Arial Narrow"/>
        </w:rPr>
      </w:pPr>
      <w:r w:rsidRPr="00973B2A">
        <w:rPr>
          <w:rFonts w:ascii="Arial Narrow" w:hAnsi="Arial Narrow"/>
        </w:rPr>
        <w:t>16 a 18 de Outubro de 2014</w:t>
      </w:r>
    </w:p>
    <w:p w:rsidR="00A13B28" w:rsidRDefault="00157615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904875</wp:posOffset>
            </wp:positionV>
            <wp:extent cx="3933825" cy="2457450"/>
            <wp:effectExtent l="19050" t="0" r="9525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WCOA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B2A">
        <w:rPr>
          <w:rFonts w:ascii="Arial Narrow" w:hAnsi="Arial Narrow"/>
        </w:rPr>
        <w:t xml:space="preserve">Para informações acesse: </w:t>
      </w:r>
      <w:hyperlink r:id="rId36" w:history="1">
        <w:r w:rsidR="00A13B28" w:rsidRPr="00973B2A">
          <w:rPr>
            <w:rStyle w:val="Hyperlink"/>
            <w:rFonts w:ascii="Arial Narrow" w:hAnsi="Arial Narrow"/>
          </w:rPr>
          <w:t>http://www.aapconference.ro/index.php/AAP/2014</w:t>
        </w:r>
      </w:hyperlink>
    </w:p>
    <w:p w:rsidR="00551E80" w:rsidRDefault="00551E80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</w:p>
    <w:p w:rsidR="00A13B28" w:rsidRPr="00973B2A" w:rsidRDefault="00A13B28" w:rsidP="00471593">
      <w:pPr>
        <w:pStyle w:val="Estilo"/>
        <w:spacing w:before="280" w:after="280"/>
        <w:ind w:right="5"/>
        <w:jc w:val="center"/>
        <w:rPr>
          <w:rFonts w:ascii="Arial Narrow" w:hAnsi="Arial Narrow"/>
        </w:rPr>
      </w:pPr>
    </w:p>
    <w:p w:rsidR="001806FB" w:rsidRPr="003C5438" w:rsidRDefault="001806FB" w:rsidP="001806FB">
      <w:pPr>
        <w:pStyle w:val="Estilo"/>
        <w:spacing w:before="280" w:after="280"/>
        <w:ind w:right="5"/>
        <w:jc w:val="center"/>
        <w:rPr>
          <w:rFonts w:ascii="Arial Narrow" w:eastAsia="Arial Unicode MS" w:hAnsi="Arial Narrow" w:cs="Arial Unicode MS"/>
          <w:iCs/>
        </w:rPr>
      </w:pPr>
      <w:bookmarkStart w:id="0" w:name="eztoc26280811_2_1"/>
      <w:bookmarkEnd w:id="0"/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</w:p>
    <w:p w:rsidR="003C5438" w:rsidRPr="003C5438" w:rsidRDefault="003C5438" w:rsidP="003C5438">
      <w:pPr>
        <w:pStyle w:val="Estilo"/>
        <w:spacing w:before="280" w:after="280"/>
        <w:ind w:right="14"/>
        <w:jc w:val="center"/>
        <w:rPr>
          <w:rFonts w:ascii="Arial Narrow" w:eastAsia="Arial Unicode MS" w:hAnsi="Arial Narrow" w:cs="Arial Unicode MS"/>
          <w:iCs/>
        </w:rPr>
      </w:pPr>
      <w:r w:rsidRPr="003C5438">
        <w:rPr>
          <w:rFonts w:ascii="Arial Narrow" w:eastAsia="Arial Unicode MS" w:hAnsi="Arial Narrow" w:cs="Arial Unicode MS"/>
          <w:iCs/>
        </w:rPr>
        <w:t>Roma, Parco Della Musica – 10 a 13 de Novembro de 2014</w:t>
      </w:r>
    </w:p>
    <w:p w:rsidR="003C5438" w:rsidRDefault="003C5438" w:rsidP="003C5438">
      <w:pPr>
        <w:pStyle w:val="Estilo"/>
        <w:spacing w:before="280" w:after="280"/>
        <w:ind w:right="14"/>
        <w:jc w:val="center"/>
        <w:rPr>
          <w:rFonts w:ascii="Arial Narrow" w:eastAsia="Arial Unicode MS" w:hAnsi="Arial Narrow" w:cs="Arial Unicode MS"/>
          <w:iCs/>
        </w:rPr>
      </w:pPr>
      <w:r w:rsidRPr="003C5438">
        <w:rPr>
          <w:rFonts w:ascii="Arial Narrow" w:eastAsia="Arial Unicode MS" w:hAnsi="Arial Narrow" w:cs="Arial Unicode MS"/>
          <w:iCs/>
        </w:rPr>
        <w:t xml:space="preserve">Informações no site: </w:t>
      </w:r>
      <w:hyperlink r:id="rId37" w:history="1">
        <w:r w:rsidRPr="002C27B3">
          <w:rPr>
            <w:rStyle w:val="Hyperlink"/>
            <w:rFonts w:ascii="Arial Narrow" w:eastAsia="Arial Unicode MS" w:hAnsi="Arial Narrow" w:cs="Arial Unicode MS"/>
            <w:iCs/>
          </w:rPr>
          <w:t>http://www.wcoa2014</w:t>
        </w:r>
        <w:bookmarkStart w:id="1" w:name="_GoBack"/>
        <w:bookmarkEnd w:id="1"/>
        <w:r w:rsidRPr="002C27B3">
          <w:rPr>
            <w:rStyle w:val="Hyperlink"/>
            <w:rFonts w:ascii="Arial Narrow" w:eastAsia="Arial Unicode MS" w:hAnsi="Arial Narrow" w:cs="Arial Unicode MS"/>
            <w:iCs/>
          </w:rPr>
          <w:t>rome.com/</w:t>
        </w:r>
      </w:hyperlink>
    </w:p>
    <w:p w:rsidR="003C5438" w:rsidRDefault="003C5438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  <w:r>
        <w:rPr>
          <w:rFonts w:ascii="Arial Narrow" w:eastAsia="Arial Unicode MS" w:hAnsi="Arial Narrow" w:cs="Arial Unicode MS"/>
          <w:iCs/>
        </w:rPr>
        <w:t>_____________________________________________________________________________</w:t>
      </w:r>
    </w:p>
    <w:p w:rsidR="00157615" w:rsidRPr="009A563B" w:rsidRDefault="000821C2" w:rsidP="00157615">
      <w:pPr>
        <w:pStyle w:val="Estilo"/>
        <w:spacing w:before="280" w:after="280"/>
        <w:ind w:right="14"/>
        <w:jc w:val="right"/>
        <w:rPr>
          <w:rFonts w:ascii="Arial Narrow" w:eastAsia="Arial Unicode MS" w:hAnsi="Arial Narrow" w:cs="Arial Unicode MS"/>
          <w:iCs/>
        </w:rPr>
      </w:pPr>
      <w:r w:rsidRPr="009A563B">
        <w:rPr>
          <w:rFonts w:ascii="Arial Narrow" w:eastAsia="Arial Unicode MS" w:hAnsi="Arial Narrow" w:cs="Arial Unicode MS"/>
          <w:iCs/>
        </w:rPr>
        <w:t>Belo Horizonte,</w:t>
      </w:r>
      <w:r w:rsidR="00157615">
        <w:rPr>
          <w:rFonts w:ascii="Arial Narrow" w:eastAsia="Arial Unicode MS" w:hAnsi="Arial Narrow" w:cs="Arial Unicode MS"/>
          <w:iCs/>
        </w:rPr>
        <w:t xml:space="preserve"> </w:t>
      </w:r>
      <w:r w:rsidR="00A65ECC">
        <w:rPr>
          <w:rFonts w:ascii="Arial Narrow" w:eastAsia="Arial Unicode MS" w:hAnsi="Arial Narrow" w:cs="Arial Unicode MS"/>
          <w:iCs/>
        </w:rPr>
        <w:t>04</w:t>
      </w:r>
      <w:r w:rsidR="00E15BCF">
        <w:rPr>
          <w:rFonts w:ascii="Arial Narrow" w:eastAsia="Arial Unicode MS" w:hAnsi="Arial Narrow" w:cs="Arial Unicode MS"/>
          <w:iCs/>
        </w:rPr>
        <w:t xml:space="preserve"> de junho de 2014</w:t>
      </w:r>
    </w:p>
    <w:p w:rsidR="000821C2" w:rsidRPr="009A563B" w:rsidRDefault="000821C2" w:rsidP="00157615">
      <w:pPr>
        <w:pStyle w:val="Estilo"/>
        <w:spacing w:before="280" w:after="280"/>
        <w:ind w:right="14"/>
        <w:rPr>
          <w:rFonts w:ascii="Arial Narrow" w:eastAsia="Arial Unicode MS" w:hAnsi="Arial Narrow" w:cs="Arial Unicode MS"/>
          <w:iCs/>
        </w:rPr>
      </w:pPr>
      <w:r w:rsidRPr="009A563B">
        <w:rPr>
          <w:rFonts w:ascii="Arial Narrow" w:eastAsia="Arial Unicode MS" w:hAnsi="Arial Narrow" w:cs="Arial Unicode MS"/>
          <w:iCs/>
        </w:rPr>
        <w:t>Equipe organizadora: Édila Lopes de Sá, Rodrigo Antônio Chaves da Silva e Claudia Baeta.</w:t>
      </w:r>
    </w:p>
    <w:sectPr w:rsidR="000821C2" w:rsidRPr="009A563B" w:rsidSect="00B30B73">
      <w:footnotePr>
        <w:pos w:val="beneathText"/>
      </w:footnotePr>
      <w:type w:val="continuous"/>
      <w:pgSz w:w="11905" w:h="16837"/>
      <w:pgMar w:top="993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1A"/>
    <w:multiLevelType w:val="multilevel"/>
    <w:tmpl w:val="853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D00E6"/>
    <w:multiLevelType w:val="multilevel"/>
    <w:tmpl w:val="4E1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C3582"/>
    <w:multiLevelType w:val="multilevel"/>
    <w:tmpl w:val="527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60C5"/>
    <w:multiLevelType w:val="hybridMultilevel"/>
    <w:tmpl w:val="9C981CE8"/>
    <w:lvl w:ilvl="0" w:tplc="4A58818E">
      <w:start w:val="4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Helvetica" w:hint="default"/>
        <w:color w:val="106D98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105730A"/>
    <w:multiLevelType w:val="multilevel"/>
    <w:tmpl w:val="090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1F6"/>
    <w:multiLevelType w:val="multilevel"/>
    <w:tmpl w:val="C2C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29E5"/>
    <w:multiLevelType w:val="multilevel"/>
    <w:tmpl w:val="D4B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C6018"/>
    <w:multiLevelType w:val="multilevel"/>
    <w:tmpl w:val="927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76F67"/>
    <w:multiLevelType w:val="multilevel"/>
    <w:tmpl w:val="26F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aklbBAYmf1JgIQ6cmiwLpOWsP28=" w:salt="Up9zlfR8zz13rSfAh+U7f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821C2"/>
    <w:rsid w:val="000064EB"/>
    <w:rsid w:val="00006595"/>
    <w:rsid w:val="00014015"/>
    <w:rsid w:val="00017DE1"/>
    <w:rsid w:val="000305BE"/>
    <w:rsid w:val="00032127"/>
    <w:rsid w:val="00044F58"/>
    <w:rsid w:val="00045BA0"/>
    <w:rsid w:val="00051393"/>
    <w:rsid w:val="00052109"/>
    <w:rsid w:val="00052B25"/>
    <w:rsid w:val="00054042"/>
    <w:rsid w:val="00054CA8"/>
    <w:rsid w:val="00060412"/>
    <w:rsid w:val="00061D3C"/>
    <w:rsid w:val="00065AB2"/>
    <w:rsid w:val="00067D85"/>
    <w:rsid w:val="000702F7"/>
    <w:rsid w:val="000730A4"/>
    <w:rsid w:val="000821C2"/>
    <w:rsid w:val="00085D0A"/>
    <w:rsid w:val="00094C93"/>
    <w:rsid w:val="00096156"/>
    <w:rsid w:val="000B1DA4"/>
    <w:rsid w:val="000C19AF"/>
    <w:rsid w:val="000D70BF"/>
    <w:rsid w:val="000D7837"/>
    <w:rsid w:val="000E2655"/>
    <w:rsid w:val="000E4E5D"/>
    <w:rsid w:val="000F07E4"/>
    <w:rsid w:val="000F6C60"/>
    <w:rsid w:val="00106258"/>
    <w:rsid w:val="00111114"/>
    <w:rsid w:val="001126C4"/>
    <w:rsid w:val="001169B6"/>
    <w:rsid w:val="00120AAB"/>
    <w:rsid w:val="00123D41"/>
    <w:rsid w:val="00126FA2"/>
    <w:rsid w:val="00132B71"/>
    <w:rsid w:val="001341CE"/>
    <w:rsid w:val="0014069C"/>
    <w:rsid w:val="00141E37"/>
    <w:rsid w:val="00146610"/>
    <w:rsid w:val="00146FF6"/>
    <w:rsid w:val="00150C1C"/>
    <w:rsid w:val="001546F8"/>
    <w:rsid w:val="001549DF"/>
    <w:rsid w:val="001552F0"/>
    <w:rsid w:val="00157615"/>
    <w:rsid w:val="001658DC"/>
    <w:rsid w:val="00165C40"/>
    <w:rsid w:val="001806FB"/>
    <w:rsid w:val="001816B7"/>
    <w:rsid w:val="0018244E"/>
    <w:rsid w:val="00184BD3"/>
    <w:rsid w:val="00190226"/>
    <w:rsid w:val="00191482"/>
    <w:rsid w:val="0019246D"/>
    <w:rsid w:val="001937D0"/>
    <w:rsid w:val="00193BD4"/>
    <w:rsid w:val="001964F7"/>
    <w:rsid w:val="00196DDA"/>
    <w:rsid w:val="001A08BD"/>
    <w:rsid w:val="001A3313"/>
    <w:rsid w:val="001A4F2A"/>
    <w:rsid w:val="001A6E87"/>
    <w:rsid w:val="001B3CBD"/>
    <w:rsid w:val="001B41C0"/>
    <w:rsid w:val="001B45D0"/>
    <w:rsid w:val="001B6089"/>
    <w:rsid w:val="001C0DA9"/>
    <w:rsid w:val="001D05FB"/>
    <w:rsid w:val="001D0EE6"/>
    <w:rsid w:val="001D1216"/>
    <w:rsid w:val="001D7351"/>
    <w:rsid w:val="001E15EF"/>
    <w:rsid w:val="001E352A"/>
    <w:rsid w:val="001E667C"/>
    <w:rsid w:val="001F0D27"/>
    <w:rsid w:val="001F7413"/>
    <w:rsid w:val="00200A7F"/>
    <w:rsid w:val="00202DCB"/>
    <w:rsid w:val="00214BE7"/>
    <w:rsid w:val="00234F4C"/>
    <w:rsid w:val="00241FA4"/>
    <w:rsid w:val="0024510E"/>
    <w:rsid w:val="0024690A"/>
    <w:rsid w:val="00247FC3"/>
    <w:rsid w:val="00251285"/>
    <w:rsid w:val="00253512"/>
    <w:rsid w:val="00263EE6"/>
    <w:rsid w:val="00271303"/>
    <w:rsid w:val="00273524"/>
    <w:rsid w:val="00284115"/>
    <w:rsid w:val="002940C7"/>
    <w:rsid w:val="0029502D"/>
    <w:rsid w:val="002967F5"/>
    <w:rsid w:val="002A2820"/>
    <w:rsid w:val="002A693C"/>
    <w:rsid w:val="002B1EAD"/>
    <w:rsid w:val="002B71BE"/>
    <w:rsid w:val="002C4E1F"/>
    <w:rsid w:val="002C608D"/>
    <w:rsid w:val="002D622B"/>
    <w:rsid w:val="002E2AA9"/>
    <w:rsid w:val="002E6CD4"/>
    <w:rsid w:val="002F461D"/>
    <w:rsid w:val="002F7595"/>
    <w:rsid w:val="002F7D7A"/>
    <w:rsid w:val="00301ECE"/>
    <w:rsid w:val="00302CBC"/>
    <w:rsid w:val="00305D73"/>
    <w:rsid w:val="0030686C"/>
    <w:rsid w:val="00313092"/>
    <w:rsid w:val="0031483D"/>
    <w:rsid w:val="00315A5E"/>
    <w:rsid w:val="00315E40"/>
    <w:rsid w:val="00320F18"/>
    <w:rsid w:val="00321353"/>
    <w:rsid w:val="00325FD9"/>
    <w:rsid w:val="00333BD0"/>
    <w:rsid w:val="003376A6"/>
    <w:rsid w:val="003567DE"/>
    <w:rsid w:val="0036187E"/>
    <w:rsid w:val="00373FA9"/>
    <w:rsid w:val="0038182A"/>
    <w:rsid w:val="003862FB"/>
    <w:rsid w:val="0038646B"/>
    <w:rsid w:val="00390093"/>
    <w:rsid w:val="00391E38"/>
    <w:rsid w:val="00395455"/>
    <w:rsid w:val="003A1231"/>
    <w:rsid w:val="003A7EFA"/>
    <w:rsid w:val="003C5438"/>
    <w:rsid w:val="003C680A"/>
    <w:rsid w:val="003D1543"/>
    <w:rsid w:val="003D5E3B"/>
    <w:rsid w:val="003F2B3B"/>
    <w:rsid w:val="00401359"/>
    <w:rsid w:val="00406734"/>
    <w:rsid w:val="00410655"/>
    <w:rsid w:val="004122EB"/>
    <w:rsid w:val="00414227"/>
    <w:rsid w:val="004163B8"/>
    <w:rsid w:val="004228CF"/>
    <w:rsid w:val="00423CE7"/>
    <w:rsid w:val="00424129"/>
    <w:rsid w:val="004412B9"/>
    <w:rsid w:val="004433DE"/>
    <w:rsid w:val="00453FBB"/>
    <w:rsid w:val="00465BCC"/>
    <w:rsid w:val="00470FF9"/>
    <w:rsid w:val="00471593"/>
    <w:rsid w:val="00471F67"/>
    <w:rsid w:val="004813BD"/>
    <w:rsid w:val="004818ED"/>
    <w:rsid w:val="004821C5"/>
    <w:rsid w:val="00486779"/>
    <w:rsid w:val="00494DFA"/>
    <w:rsid w:val="00496F1C"/>
    <w:rsid w:val="004A2DA2"/>
    <w:rsid w:val="004B0717"/>
    <w:rsid w:val="004B09AA"/>
    <w:rsid w:val="004B11F1"/>
    <w:rsid w:val="004B2C44"/>
    <w:rsid w:val="004B6862"/>
    <w:rsid w:val="004B7729"/>
    <w:rsid w:val="004D31DE"/>
    <w:rsid w:val="004D7796"/>
    <w:rsid w:val="004F176E"/>
    <w:rsid w:val="004F2F4E"/>
    <w:rsid w:val="00511940"/>
    <w:rsid w:val="0051409E"/>
    <w:rsid w:val="00521BEC"/>
    <w:rsid w:val="00523708"/>
    <w:rsid w:val="00527261"/>
    <w:rsid w:val="00530952"/>
    <w:rsid w:val="0053229E"/>
    <w:rsid w:val="005356D0"/>
    <w:rsid w:val="0053670A"/>
    <w:rsid w:val="005465A4"/>
    <w:rsid w:val="00547F0C"/>
    <w:rsid w:val="00551E80"/>
    <w:rsid w:val="00555F22"/>
    <w:rsid w:val="00567781"/>
    <w:rsid w:val="00583975"/>
    <w:rsid w:val="0059140A"/>
    <w:rsid w:val="00592B4F"/>
    <w:rsid w:val="005A31CD"/>
    <w:rsid w:val="005C1652"/>
    <w:rsid w:val="005D05F5"/>
    <w:rsid w:val="005D3CD4"/>
    <w:rsid w:val="005D5285"/>
    <w:rsid w:val="005D7C4A"/>
    <w:rsid w:val="005E54E3"/>
    <w:rsid w:val="005E6C2B"/>
    <w:rsid w:val="005F49F1"/>
    <w:rsid w:val="005F4A47"/>
    <w:rsid w:val="005F588F"/>
    <w:rsid w:val="006107BB"/>
    <w:rsid w:val="00614FCE"/>
    <w:rsid w:val="006228FE"/>
    <w:rsid w:val="006307CA"/>
    <w:rsid w:val="0063122A"/>
    <w:rsid w:val="00631717"/>
    <w:rsid w:val="006348D2"/>
    <w:rsid w:val="006355B0"/>
    <w:rsid w:val="00641210"/>
    <w:rsid w:val="006438CC"/>
    <w:rsid w:val="006518D1"/>
    <w:rsid w:val="00660927"/>
    <w:rsid w:val="00662DB7"/>
    <w:rsid w:val="00665D23"/>
    <w:rsid w:val="00671B5E"/>
    <w:rsid w:val="00675877"/>
    <w:rsid w:val="0067724C"/>
    <w:rsid w:val="00681AF7"/>
    <w:rsid w:val="00682CF6"/>
    <w:rsid w:val="006861CB"/>
    <w:rsid w:val="006950F5"/>
    <w:rsid w:val="006952C0"/>
    <w:rsid w:val="006974DA"/>
    <w:rsid w:val="006A01DA"/>
    <w:rsid w:val="006A3BF6"/>
    <w:rsid w:val="006A6322"/>
    <w:rsid w:val="006A6C4F"/>
    <w:rsid w:val="006B440C"/>
    <w:rsid w:val="006D01AD"/>
    <w:rsid w:val="006D2383"/>
    <w:rsid w:val="006D2C31"/>
    <w:rsid w:val="006D37FA"/>
    <w:rsid w:val="006E09FF"/>
    <w:rsid w:val="006E2CE2"/>
    <w:rsid w:val="006F2522"/>
    <w:rsid w:val="0070182C"/>
    <w:rsid w:val="007018AD"/>
    <w:rsid w:val="00707708"/>
    <w:rsid w:val="0071129A"/>
    <w:rsid w:val="007157CE"/>
    <w:rsid w:val="00716974"/>
    <w:rsid w:val="007175F9"/>
    <w:rsid w:val="007525F1"/>
    <w:rsid w:val="00757533"/>
    <w:rsid w:val="00770EC6"/>
    <w:rsid w:val="00775836"/>
    <w:rsid w:val="00780AB1"/>
    <w:rsid w:val="00787AD9"/>
    <w:rsid w:val="00794693"/>
    <w:rsid w:val="00796CFA"/>
    <w:rsid w:val="007A6573"/>
    <w:rsid w:val="007B5486"/>
    <w:rsid w:val="007C4B69"/>
    <w:rsid w:val="007C6D03"/>
    <w:rsid w:val="007D09F8"/>
    <w:rsid w:val="007D0FAD"/>
    <w:rsid w:val="007D3386"/>
    <w:rsid w:val="007D4390"/>
    <w:rsid w:val="007E3BA4"/>
    <w:rsid w:val="007E7179"/>
    <w:rsid w:val="007F5F09"/>
    <w:rsid w:val="007F7EA3"/>
    <w:rsid w:val="00802451"/>
    <w:rsid w:val="0080498D"/>
    <w:rsid w:val="00806A88"/>
    <w:rsid w:val="0081332F"/>
    <w:rsid w:val="008240F0"/>
    <w:rsid w:val="00824D2D"/>
    <w:rsid w:val="00825E40"/>
    <w:rsid w:val="00833839"/>
    <w:rsid w:val="00842EC1"/>
    <w:rsid w:val="00847108"/>
    <w:rsid w:val="0085007C"/>
    <w:rsid w:val="00860AE6"/>
    <w:rsid w:val="008643B3"/>
    <w:rsid w:val="008700E6"/>
    <w:rsid w:val="0087184A"/>
    <w:rsid w:val="008747D3"/>
    <w:rsid w:val="00884322"/>
    <w:rsid w:val="00887126"/>
    <w:rsid w:val="00894677"/>
    <w:rsid w:val="00895139"/>
    <w:rsid w:val="00897EAB"/>
    <w:rsid w:val="008A0979"/>
    <w:rsid w:val="008C2932"/>
    <w:rsid w:val="008C7D15"/>
    <w:rsid w:val="008D3130"/>
    <w:rsid w:val="008D6AAF"/>
    <w:rsid w:val="008E60EC"/>
    <w:rsid w:val="008F0A29"/>
    <w:rsid w:val="008F1331"/>
    <w:rsid w:val="008F1878"/>
    <w:rsid w:val="008F503E"/>
    <w:rsid w:val="00903AC4"/>
    <w:rsid w:val="009054AC"/>
    <w:rsid w:val="009069EC"/>
    <w:rsid w:val="009107DF"/>
    <w:rsid w:val="009170E7"/>
    <w:rsid w:val="009171BC"/>
    <w:rsid w:val="009173C8"/>
    <w:rsid w:val="00925BB8"/>
    <w:rsid w:val="00926615"/>
    <w:rsid w:val="00926DBC"/>
    <w:rsid w:val="009344E4"/>
    <w:rsid w:val="00941FB5"/>
    <w:rsid w:val="009422B9"/>
    <w:rsid w:val="00946673"/>
    <w:rsid w:val="0095068A"/>
    <w:rsid w:val="0095464C"/>
    <w:rsid w:val="00955747"/>
    <w:rsid w:val="0095641A"/>
    <w:rsid w:val="009604F2"/>
    <w:rsid w:val="00965B04"/>
    <w:rsid w:val="00973099"/>
    <w:rsid w:val="00973B2A"/>
    <w:rsid w:val="00974D02"/>
    <w:rsid w:val="00975362"/>
    <w:rsid w:val="00980BE5"/>
    <w:rsid w:val="00980FE5"/>
    <w:rsid w:val="00991EF5"/>
    <w:rsid w:val="00994BF6"/>
    <w:rsid w:val="009A0490"/>
    <w:rsid w:val="009A198D"/>
    <w:rsid w:val="009A3D1D"/>
    <w:rsid w:val="009A502C"/>
    <w:rsid w:val="009A563B"/>
    <w:rsid w:val="009B6B58"/>
    <w:rsid w:val="009C147A"/>
    <w:rsid w:val="009C18C3"/>
    <w:rsid w:val="009C2569"/>
    <w:rsid w:val="009D02F8"/>
    <w:rsid w:val="009D4414"/>
    <w:rsid w:val="009D74A7"/>
    <w:rsid w:val="009F0059"/>
    <w:rsid w:val="00A01EC9"/>
    <w:rsid w:val="00A05FD5"/>
    <w:rsid w:val="00A128EC"/>
    <w:rsid w:val="00A13B28"/>
    <w:rsid w:val="00A143C8"/>
    <w:rsid w:val="00A16094"/>
    <w:rsid w:val="00A207BE"/>
    <w:rsid w:val="00A258D1"/>
    <w:rsid w:val="00A25AB0"/>
    <w:rsid w:val="00A26C04"/>
    <w:rsid w:val="00A34C77"/>
    <w:rsid w:val="00A3691E"/>
    <w:rsid w:val="00A41FCD"/>
    <w:rsid w:val="00A51303"/>
    <w:rsid w:val="00A52E96"/>
    <w:rsid w:val="00A54DAF"/>
    <w:rsid w:val="00A64F15"/>
    <w:rsid w:val="00A65ECC"/>
    <w:rsid w:val="00A77999"/>
    <w:rsid w:val="00A800BB"/>
    <w:rsid w:val="00A83BA3"/>
    <w:rsid w:val="00A87F52"/>
    <w:rsid w:val="00A907D6"/>
    <w:rsid w:val="00A956CB"/>
    <w:rsid w:val="00A96EAD"/>
    <w:rsid w:val="00AA1887"/>
    <w:rsid w:val="00AA4E02"/>
    <w:rsid w:val="00AB292A"/>
    <w:rsid w:val="00AB308C"/>
    <w:rsid w:val="00AC0FD3"/>
    <w:rsid w:val="00AC1811"/>
    <w:rsid w:val="00AD14E2"/>
    <w:rsid w:val="00AD5264"/>
    <w:rsid w:val="00AE34EC"/>
    <w:rsid w:val="00AE6073"/>
    <w:rsid w:val="00AF22E0"/>
    <w:rsid w:val="00AF638F"/>
    <w:rsid w:val="00B11335"/>
    <w:rsid w:val="00B166EF"/>
    <w:rsid w:val="00B241AF"/>
    <w:rsid w:val="00B277F1"/>
    <w:rsid w:val="00B30B73"/>
    <w:rsid w:val="00B33D0A"/>
    <w:rsid w:val="00B3705C"/>
    <w:rsid w:val="00B44686"/>
    <w:rsid w:val="00B55220"/>
    <w:rsid w:val="00B60A47"/>
    <w:rsid w:val="00B636F3"/>
    <w:rsid w:val="00B643DD"/>
    <w:rsid w:val="00B752E6"/>
    <w:rsid w:val="00B83E3C"/>
    <w:rsid w:val="00B84192"/>
    <w:rsid w:val="00B84E0A"/>
    <w:rsid w:val="00BA1394"/>
    <w:rsid w:val="00BA36DE"/>
    <w:rsid w:val="00BB11E7"/>
    <w:rsid w:val="00BB464A"/>
    <w:rsid w:val="00BC1A55"/>
    <w:rsid w:val="00BD1E22"/>
    <w:rsid w:val="00BD37DA"/>
    <w:rsid w:val="00BD640C"/>
    <w:rsid w:val="00BE0CDE"/>
    <w:rsid w:val="00BE0E86"/>
    <w:rsid w:val="00BE1F86"/>
    <w:rsid w:val="00BE5252"/>
    <w:rsid w:val="00BE58C6"/>
    <w:rsid w:val="00BE620D"/>
    <w:rsid w:val="00BE78D1"/>
    <w:rsid w:val="00C02DA7"/>
    <w:rsid w:val="00C07A85"/>
    <w:rsid w:val="00C11B32"/>
    <w:rsid w:val="00C1425A"/>
    <w:rsid w:val="00C168B3"/>
    <w:rsid w:val="00C22102"/>
    <w:rsid w:val="00C26CDA"/>
    <w:rsid w:val="00C340D9"/>
    <w:rsid w:val="00C355A5"/>
    <w:rsid w:val="00C3565B"/>
    <w:rsid w:val="00C369BB"/>
    <w:rsid w:val="00C46B9D"/>
    <w:rsid w:val="00C54E18"/>
    <w:rsid w:val="00C7054D"/>
    <w:rsid w:val="00C7174B"/>
    <w:rsid w:val="00C71752"/>
    <w:rsid w:val="00C7207B"/>
    <w:rsid w:val="00C74EF9"/>
    <w:rsid w:val="00C80746"/>
    <w:rsid w:val="00C95A68"/>
    <w:rsid w:val="00C96DC5"/>
    <w:rsid w:val="00CC18AA"/>
    <w:rsid w:val="00CC1B76"/>
    <w:rsid w:val="00CC1DE8"/>
    <w:rsid w:val="00CC20E7"/>
    <w:rsid w:val="00CC2EC4"/>
    <w:rsid w:val="00CC4B5D"/>
    <w:rsid w:val="00CD2881"/>
    <w:rsid w:val="00CD55F1"/>
    <w:rsid w:val="00CD712A"/>
    <w:rsid w:val="00CD75AB"/>
    <w:rsid w:val="00CF1697"/>
    <w:rsid w:val="00CF3081"/>
    <w:rsid w:val="00D00E6B"/>
    <w:rsid w:val="00D0407C"/>
    <w:rsid w:val="00D15172"/>
    <w:rsid w:val="00D207C2"/>
    <w:rsid w:val="00D21498"/>
    <w:rsid w:val="00D231B4"/>
    <w:rsid w:val="00D32F1A"/>
    <w:rsid w:val="00D37D3E"/>
    <w:rsid w:val="00D41D52"/>
    <w:rsid w:val="00D44DEA"/>
    <w:rsid w:val="00D4678A"/>
    <w:rsid w:val="00D46924"/>
    <w:rsid w:val="00D50170"/>
    <w:rsid w:val="00D548C5"/>
    <w:rsid w:val="00D553F5"/>
    <w:rsid w:val="00D55C3F"/>
    <w:rsid w:val="00D65037"/>
    <w:rsid w:val="00D66292"/>
    <w:rsid w:val="00D81C61"/>
    <w:rsid w:val="00D83879"/>
    <w:rsid w:val="00D85F20"/>
    <w:rsid w:val="00D87642"/>
    <w:rsid w:val="00D93DF0"/>
    <w:rsid w:val="00D93F0C"/>
    <w:rsid w:val="00DB127F"/>
    <w:rsid w:val="00DB3FD3"/>
    <w:rsid w:val="00DD0A64"/>
    <w:rsid w:val="00DD1013"/>
    <w:rsid w:val="00DE4A80"/>
    <w:rsid w:val="00DE6BD5"/>
    <w:rsid w:val="00DF08A6"/>
    <w:rsid w:val="00DF26E9"/>
    <w:rsid w:val="00DF671C"/>
    <w:rsid w:val="00E12773"/>
    <w:rsid w:val="00E15BCF"/>
    <w:rsid w:val="00E17726"/>
    <w:rsid w:val="00E20497"/>
    <w:rsid w:val="00E23D4E"/>
    <w:rsid w:val="00E34796"/>
    <w:rsid w:val="00E466CB"/>
    <w:rsid w:val="00E46A9D"/>
    <w:rsid w:val="00E576C5"/>
    <w:rsid w:val="00E669DA"/>
    <w:rsid w:val="00E755EB"/>
    <w:rsid w:val="00E75C7B"/>
    <w:rsid w:val="00E762A6"/>
    <w:rsid w:val="00E84681"/>
    <w:rsid w:val="00EA0381"/>
    <w:rsid w:val="00EB511B"/>
    <w:rsid w:val="00EB54E7"/>
    <w:rsid w:val="00ED0654"/>
    <w:rsid w:val="00ED2258"/>
    <w:rsid w:val="00ED7A82"/>
    <w:rsid w:val="00EE127E"/>
    <w:rsid w:val="00EE7050"/>
    <w:rsid w:val="00EF44B3"/>
    <w:rsid w:val="00F01DD6"/>
    <w:rsid w:val="00F04348"/>
    <w:rsid w:val="00F16E38"/>
    <w:rsid w:val="00F23F7E"/>
    <w:rsid w:val="00F25C09"/>
    <w:rsid w:val="00F2608B"/>
    <w:rsid w:val="00F27BF8"/>
    <w:rsid w:val="00F32724"/>
    <w:rsid w:val="00F36ACD"/>
    <w:rsid w:val="00F4158E"/>
    <w:rsid w:val="00F6454F"/>
    <w:rsid w:val="00F761E4"/>
    <w:rsid w:val="00F77DE8"/>
    <w:rsid w:val="00F83947"/>
    <w:rsid w:val="00F9156A"/>
    <w:rsid w:val="00F93DC6"/>
    <w:rsid w:val="00F96824"/>
    <w:rsid w:val="00F97F14"/>
    <w:rsid w:val="00FA1D2C"/>
    <w:rsid w:val="00FB32DA"/>
    <w:rsid w:val="00FB489E"/>
    <w:rsid w:val="00FC6DC7"/>
    <w:rsid w:val="00FC6E72"/>
    <w:rsid w:val="00FD1B85"/>
    <w:rsid w:val="00FD5D9D"/>
    <w:rsid w:val="00FE47E2"/>
    <w:rsid w:val="00FE52BF"/>
    <w:rsid w:val="00FE6F41"/>
    <w:rsid w:val="00FE7A31"/>
    <w:rsid w:val="00FF3E51"/>
    <w:rsid w:val="00FF6972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F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604F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604F2"/>
    <w:pPr>
      <w:keepNext/>
      <w:tabs>
        <w:tab w:val="left" w:pos="2079"/>
      </w:tabs>
      <w:spacing w:after="120"/>
      <w:ind w:firstLine="70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5D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604F2"/>
    <w:rPr>
      <w:rFonts w:ascii="Courier New" w:hAnsi="Courier New"/>
      <w:sz w:val="20"/>
    </w:rPr>
  </w:style>
  <w:style w:type="character" w:customStyle="1" w:styleId="WW8Num4z0">
    <w:name w:val="WW8Num4z0"/>
    <w:rsid w:val="009604F2"/>
    <w:rPr>
      <w:rFonts w:ascii="Symbol" w:hAnsi="Symbol"/>
      <w:sz w:val="20"/>
    </w:rPr>
  </w:style>
  <w:style w:type="character" w:customStyle="1" w:styleId="WW8Num4z1">
    <w:name w:val="WW8Num4z1"/>
    <w:rsid w:val="009604F2"/>
    <w:rPr>
      <w:rFonts w:ascii="Courier New" w:hAnsi="Courier New"/>
      <w:sz w:val="20"/>
    </w:rPr>
  </w:style>
  <w:style w:type="character" w:customStyle="1" w:styleId="WW8Num4z2">
    <w:name w:val="WW8Num4z2"/>
    <w:rsid w:val="009604F2"/>
    <w:rPr>
      <w:rFonts w:ascii="Wingdings" w:hAnsi="Wingdings"/>
      <w:sz w:val="20"/>
    </w:rPr>
  </w:style>
  <w:style w:type="character" w:customStyle="1" w:styleId="Fontepargpadro1">
    <w:name w:val="Fonte parág. padrão1"/>
    <w:rsid w:val="009604F2"/>
  </w:style>
  <w:style w:type="character" w:styleId="Hyperlink">
    <w:name w:val="Hyperlink"/>
    <w:basedOn w:val="Fontepargpadro1"/>
    <w:rsid w:val="009604F2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9604F2"/>
    <w:rPr>
      <w:b/>
      <w:bCs/>
    </w:rPr>
  </w:style>
  <w:style w:type="character" w:styleId="nfase">
    <w:name w:val="Emphasis"/>
    <w:basedOn w:val="Fontepargpadro1"/>
    <w:uiPriority w:val="20"/>
    <w:qFormat/>
    <w:rsid w:val="009604F2"/>
    <w:rPr>
      <w:i/>
      <w:iCs/>
    </w:rPr>
  </w:style>
  <w:style w:type="character" w:customStyle="1" w:styleId="hometextarial10normal1">
    <w:name w:val="home_text_arial_10_normal1"/>
    <w:basedOn w:val="Fontepargpadro1"/>
    <w:rsid w:val="009604F2"/>
    <w:rPr>
      <w:rFonts w:ascii="Arial" w:hAnsi="Arial" w:cs="Arial"/>
      <w:color w:val="676565"/>
      <w:sz w:val="22"/>
      <w:szCs w:val="22"/>
    </w:rPr>
  </w:style>
  <w:style w:type="character" w:customStyle="1" w:styleId="subtitulo1">
    <w:name w:val="subtitulo1"/>
    <w:basedOn w:val="Fontepargpadro1"/>
    <w:rsid w:val="009604F2"/>
    <w:rPr>
      <w:b/>
      <w:bCs/>
      <w:color w:val="336699"/>
      <w:sz w:val="18"/>
      <w:szCs w:val="18"/>
    </w:rPr>
  </w:style>
  <w:style w:type="character" w:styleId="CitaoHTML">
    <w:name w:val="HTML Cite"/>
    <w:basedOn w:val="Fontepargpadro1"/>
    <w:rsid w:val="009604F2"/>
    <w:rPr>
      <w:i w:val="0"/>
      <w:iCs w:val="0"/>
      <w:color w:val="0E774A"/>
    </w:rPr>
  </w:style>
  <w:style w:type="character" w:styleId="HiperlinkVisitado">
    <w:name w:val="FollowedHyperlink"/>
    <w:basedOn w:val="Fontepargpadro1"/>
    <w:rsid w:val="009604F2"/>
    <w:rPr>
      <w:color w:val="800080"/>
      <w:u w:val="single"/>
    </w:rPr>
  </w:style>
  <w:style w:type="paragraph" w:styleId="Corpodetexto">
    <w:name w:val="Body Text"/>
    <w:basedOn w:val="Normal"/>
    <w:rsid w:val="009604F2"/>
    <w:pPr>
      <w:spacing w:after="120"/>
    </w:pPr>
  </w:style>
  <w:style w:type="paragraph" w:styleId="Lista">
    <w:name w:val="List"/>
    <w:basedOn w:val="Corpodetexto"/>
    <w:rsid w:val="009604F2"/>
    <w:rPr>
      <w:rFonts w:cs="Tahoma"/>
    </w:rPr>
  </w:style>
  <w:style w:type="paragraph" w:customStyle="1" w:styleId="Legenda1">
    <w:name w:val="Legenda1"/>
    <w:basedOn w:val="Normal"/>
    <w:rsid w:val="009604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604F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604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iv1946733483msonormal">
    <w:name w:val="yiv1946733483msonormal"/>
    <w:basedOn w:val="Normal"/>
    <w:rsid w:val="009604F2"/>
    <w:pPr>
      <w:spacing w:before="280" w:after="280"/>
    </w:pPr>
  </w:style>
  <w:style w:type="paragraph" w:customStyle="1" w:styleId="Estilo">
    <w:name w:val="Estilo"/>
    <w:rsid w:val="009604F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604F2"/>
    <w:pPr>
      <w:spacing w:before="280" w:after="280"/>
    </w:pPr>
  </w:style>
  <w:style w:type="paragraph" w:customStyle="1" w:styleId="yiv2029556073msonormal">
    <w:name w:val="yiv2029556073msonormal"/>
    <w:basedOn w:val="Normal"/>
    <w:rsid w:val="009604F2"/>
    <w:pPr>
      <w:spacing w:before="280" w:after="280"/>
    </w:pPr>
  </w:style>
  <w:style w:type="paragraph" w:customStyle="1" w:styleId="Default">
    <w:name w:val="Default"/>
    <w:rsid w:val="009604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604F2"/>
    <w:pPr>
      <w:suppressLineNumbers/>
    </w:pPr>
  </w:style>
  <w:style w:type="paragraph" w:customStyle="1" w:styleId="Ttulodatabela">
    <w:name w:val="Título da tabela"/>
    <w:basedOn w:val="Contedodatabela"/>
    <w:rsid w:val="009604F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23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4F4C"/>
    <w:rPr>
      <w:rFonts w:ascii="Tahoma" w:hAnsi="Tahoma" w:cs="Tahoma"/>
      <w:sz w:val="16"/>
      <w:szCs w:val="16"/>
      <w:lang w:eastAsia="ar-SA"/>
    </w:rPr>
  </w:style>
  <w:style w:type="character" w:customStyle="1" w:styleId="google-src-text1">
    <w:name w:val="google-src-text1"/>
    <w:basedOn w:val="Fontepargpadro"/>
    <w:rsid w:val="006348D2"/>
    <w:rPr>
      <w:vanish/>
      <w:webHidden w:val="0"/>
      <w:specVanish w:val="0"/>
    </w:rPr>
  </w:style>
  <w:style w:type="character" w:customStyle="1" w:styleId="tituloapoio1">
    <w:name w:val="tituloapoio1"/>
    <w:basedOn w:val="Fontepargpadro"/>
    <w:rsid w:val="000064EB"/>
    <w:rPr>
      <w:rFonts w:ascii="Arial" w:hAnsi="Arial" w:cs="Arial" w:hint="default"/>
      <w:b/>
      <w:bCs/>
      <w:i/>
      <w:iCs/>
      <w:sz w:val="23"/>
      <w:szCs w:val="23"/>
    </w:rPr>
  </w:style>
  <w:style w:type="character" w:customStyle="1" w:styleId="txt41">
    <w:name w:val="txt41"/>
    <w:basedOn w:val="Fontepargpadro"/>
    <w:rsid w:val="00032127"/>
    <w:rPr>
      <w:rFonts w:ascii="Verdana" w:hAnsi="Verdana" w:hint="default"/>
      <w:b/>
      <w:bCs/>
      <w:color w:val="CC0066"/>
      <w:sz w:val="25"/>
      <w:szCs w:val="25"/>
    </w:rPr>
  </w:style>
  <w:style w:type="character" w:customStyle="1" w:styleId="txt31">
    <w:name w:val="txt31"/>
    <w:basedOn w:val="Fontepargpadro"/>
    <w:rsid w:val="00032127"/>
    <w:rPr>
      <w:rFonts w:ascii="Verdana" w:hAnsi="Verdana" w:hint="default"/>
      <w:color w:val="CC0066"/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305D7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ulo">
    <w:name w:val="titulo"/>
    <w:basedOn w:val="Fontepargpadro"/>
    <w:rsid w:val="00A800BB"/>
  </w:style>
  <w:style w:type="character" w:customStyle="1" w:styleId="htmlval1">
    <w:name w:val="html_val1"/>
    <w:basedOn w:val="Fontepargpadro"/>
    <w:rsid w:val="00994BF6"/>
    <w:rPr>
      <w:color w:val="0000FF"/>
    </w:rPr>
  </w:style>
  <w:style w:type="character" w:customStyle="1" w:styleId="titreactusousliste2">
    <w:name w:val="titreactusousliste2"/>
    <w:basedOn w:val="Fontepargpadro"/>
    <w:rsid w:val="005F4A47"/>
    <w:rPr>
      <w:rFonts w:ascii="Trebuchet MS" w:hAnsi="Trebuchet MS" w:hint="default"/>
      <w:b/>
      <w:bCs/>
      <w:caps/>
      <w:color w:val="000000"/>
      <w:sz w:val="22"/>
      <w:szCs w:val="22"/>
    </w:rPr>
  </w:style>
  <w:style w:type="character" w:customStyle="1" w:styleId="style1">
    <w:name w:val="style1"/>
    <w:basedOn w:val="Fontepargpadro"/>
    <w:rsid w:val="00E23D4E"/>
  </w:style>
  <w:style w:type="character" w:customStyle="1" w:styleId="notranslate">
    <w:name w:val="notranslate"/>
    <w:basedOn w:val="Fontepargpadro"/>
    <w:rsid w:val="00A1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750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EDED"/>
                            <w:right w:val="none" w:sz="0" w:space="0" w:color="auto"/>
                          </w:divBdr>
                          <w:divsChild>
                            <w:div w:id="5327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6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53321880">
              <w:marLeft w:val="0"/>
              <w:marRight w:val="0"/>
              <w:marTop w:val="0"/>
              <w:marBottom w:val="29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811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03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0953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2864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622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4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6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509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0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16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6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37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95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34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9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56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093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08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2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4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2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70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097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67386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47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642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617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081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51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3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3990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3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97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353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single" w:sz="6" w:space="0" w:color="EBEBEB"/>
              </w:divBdr>
              <w:divsChild>
                <w:div w:id="21197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945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084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39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5">
          <w:marLeft w:val="-134"/>
          <w:marRight w:val="-134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21" w:color="auto"/>
            <w:right w:val="none" w:sz="0" w:space="0" w:color="auto"/>
          </w:divBdr>
        </w:div>
      </w:divsChild>
    </w:div>
    <w:div w:id="209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92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578">
                      <w:marLeft w:val="0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849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pt-pt.facebook.com/pages/O-PatrimonialismoNeopatrimonialismo-e-o-fortalecimento-da-Ci%C3%AAncia-Cont%C3%A1bil/362946790482560" TargetMode="External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7" Type="http://schemas.openxmlformats.org/officeDocument/2006/relationships/image" Target="media/image1.gif"/><Relationship Id="rId12" Type="http://schemas.openxmlformats.org/officeDocument/2006/relationships/hyperlink" Target="http://www.jurua.com.br/shop_item.asp?id=22722" TargetMode="External"/><Relationship Id="rId17" Type="http://schemas.openxmlformats.org/officeDocument/2006/relationships/hyperlink" Target="http://www.lopesdesa.com.br/artigos/neopatrimonialismo/" TargetMode="External"/><Relationship Id="rId25" Type="http://schemas.openxmlformats.org/officeDocument/2006/relationships/hyperlink" Target="http://blogsdecontabilidade.blogspot.com.br/" TargetMode="External"/><Relationship Id="rId33" Type="http://schemas.openxmlformats.org/officeDocument/2006/relationships/hyperlink" Target="https://www.69.experts-comptables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ppahoog.com.br/artigos/Balan&#231;o%20Especial%20e%20o%20Fluxo%20de%20Caixa%20Descontado.pdf" TargetMode="External"/><Relationship Id="rId20" Type="http://schemas.openxmlformats.org/officeDocument/2006/relationships/image" Target="media/image7.gif"/><Relationship Id="rId29" Type="http://schemas.openxmlformats.org/officeDocument/2006/relationships/hyperlink" Target="http://www.otoc.pt/fotos/editor2/regraspremiorf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www.anpcont.com.br/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www.wcoa2014rom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ppahoog.com.br/artigos/Situa&#231;&#245;es%20Especiais%20em%20Rela&#231;&#227;o%20ao%20Fundo%20de%20Com&#233;rcio.pdf" TargetMode="External"/><Relationship Id="rId23" Type="http://schemas.openxmlformats.org/officeDocument/2006/relationships/hyperlink" Target="http://www.elcriterio.com/revista/revista_ajoica_inicio_num_1.htm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www.aapconference.ro/index.php/AAP/2014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www.fces.luz.edu.ve/intergerenc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rua.com.br/shop_item.asp?id=23314" TargetMode="External"/><Relationship Id="rId14" Type="http://schemas.openxmlformats.org/officeDocument/2006/relationships/hyperlink" Target="http://www.jurua.com.br/shop_item.asp?id=22721" TargetMode="External"/><Relationship Id="rId22" Type="http://schemas.openxmlformats.org/officeDocument/2006/relationships/hyperlink" Target="http://www.elcriterio.com/revista/revista_ajoica_inicio_num_1.htm" TargetMode="External"/><Relationship Id="rId27" Type="http://schemas.openxmlformats.org/officeDocument/2006/relationships/hyperlink" Target="http://www.otoc.pt/pt/noticias/ix-conferencia-internacional-geotoc-ideff-9-junho-em-lisboa/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F325-47C1-4E80-AC01-E8259195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1008</Words>
  <Characters>5445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79</vt:lpstr>
    </vt:vector>
  </TitlesOfParts>
  <Company>..</Company>
  <LinksUpToDate>false</LinksUpToDate>
  <CharactersWithSpaces>6441</CharactersWithSpaces>
  <SharedDoc>false</SharedDoc>
  <HLinks>
    <vt:vector size="198" baseType="variant">
      <vt:variant>
        <vt:i4>5111810</vt:i4>
      </vt:variant>
      <vt:variant>
        <vt:i4>75</vt:i4>
      </vt:variant>
      <vt:variant>
        <vt:i4>0</vt:i4>
      </vt:variant>
      <vt:variant>
        <vt:i4>5</vt:i4>
      </vt:variant>
      <vt:variant>
        <vt:lpwstr>http://ixworkshopaccounting.ulpgc.es/</vt:lpwstr>
      </vt:variant>
      <vt:variant>
        <vt:lpwstr/>
      </vt:variant>
      <vt:variant>
        <vt:i4>6291554</vt:i4>
      </vt:variant>
      <vt:variant>
        <vt:i4>72</vt:i4>
      </vt:variant>
      <vt:variant>
        <vt:i4>0</vt:i4>
      </vt:variant>
      <vt:variant>
        <vt:i4>5</vt:i4>
      </vt:variant>
      <vt:variant>
        <vt:lpwstr>http://www.cumbredelasamericasrd2012.com/ver2/</vt:lpwstr>
      </vt:variant>
      <vt:variant>
        <vt:lpwstr/>
      </vt:variant>
      <vt:variant>
        <vt:i4>5832785</vt:i4>
      </vt:variant>
      <vt:variant>
        <vt:i4>69</vt:i4>
      </vt:variant>
      <vt:variant>
        <vt:i4>0</vt:i4>
      </vt:variant>
      <vt:variant>
        <vt:i4>5</vt:i4>
      </vt:variant>
      <vt:variant>
        <vt:lpwstr>http://www.aapconference.ro/main/index/1/HOME</vt:lpwstr>
      </vt:variant>
      <vt:variant>
        <vt:lpwstr/>
      </vt:variant>
      <vt:variant>
        <vt:i4>2162751</vt:i4>
      </vt:variant>
      <vt:variant>
        <vt:i4>66</vt:i4>
      </vt:variant>
      <vt:variant>
        <vt:i4>0</vt:i4>
      </vt:variant>
      <vt:variant>
        <vt:i4>5</vt:i4>
      </vt:variant>
      <vt:variant>
        <vt:lpwstr>http://translate.google.com.br/translate?hl=pt-BR&amp;sl=en&amp;u=http://www.aapconference.ro/&amp;prev=/search%3Fq%3Daapconference%26hl%3Dpt-BR%26biw%3D1024%26bih%3D600%26prmd%3Dimvns&amp;sa=X&amp;ei=sYNXUJWILYnq8wSzqYDYCw&amp;ved=0CEMQ7gEwAw</vt:lpwstr>
      </vt:variant>
      <vt:variant>
        <vt:lpwstr/>
      </vt:variant>
      <vt:variant>
        <vt:i4>3538968</vt:i4>
      </vt:variant>
      <vt:variant>
        <vt:i4>63</vt:i4>
      </vt:variant>
      <vt:variant>
        <vt:i4>0</vt:i4>
      </vt:variant>
      <vt:variant>
        <vt:i4>5</vt:i4>
      </vt:variant>
      <vt:variant>
        <vt:lpwstr>http://translate.googleusercontent.com/translate_c?depth=1&amp;hl=pt-BR&amp;prev=/search%3Fq%3DProceedings%2Bof%2Bthe%2B4th%2BInternational%2BConference%2Bon%2BAccounting%2B%2526%2BFinance%26hl%3Dpt-BR%26biw%3D1024%26bih%3D600%26prmd%3Dimvns&amp;rurl=translate.google.com.br&amp;sl=en&amp;u=http://www.unam.na/faculties/econ/ICAF-2012/icaf_index.html&amp;usg=ALkJrhh9SI5GmlBgZnJP_m3-dP8_OiGGkA</vt:lpwstr>
      </vt:variant>
      <vt:variant>
        <vt:lpwstr/>
      </vt:variant>
      <vt:variant>
        <vt:i4>3538968</vt:i4>
      </vt:variant>
      <vt:variant>
        <vt:i4>60</vt:i4>
      </vt:variant>
      <vt:variant>
        <vt:i4>0</vt:i4>
      </vt:variant>
      <vt:variant>
        <vt:i4>5</vt:i4>
      </vt:variant>
      <vt:variant>
        <vt:lpwstr>http://translate.googleusercontent.com/translate_c?depth=1&amp;hl=pt-BR&amp;prev=/search%3Fq%3DProceedings%2Bof%2Bthe%2B4th%2BInternational%2BConference%2Bon%2BAccounting%2B%2526%2BFinance%26hl%3Dpt-BR%26biw%3D1024%26bih%3D600%26prmd%3Dimvns&amp;rurl=translate.google.com.br&amp;sl=en&amp;u=http://www.unam.na/faculties/econ/ICAF-2012/icaf_index.html&amp;usg=ALkJrhh9SI5GmlBgZnJP_m3-dP8_OiGGkA</vt:lpwstr>
      </vt:variant>
      <vt:variant>
        <vt:lpwstr/>
      </vt:variant>
      <vt:variant>
        <vt:i4>1441879</vt:i4>
      </vt:variant>
      <vt:variant>
        <vt:i4>57</vt:i4>
      </vt:variant>
      <vt:variant>
        <vt:i4>0</vt:i4>
      </vt:variant>
      <vt:variant>
        <vt:i4>5</vt:i4>
      </vt:variant>
      <vt:variant>
        <vt:lpwstr>http://www.7ahic-seville2013.com/</vt:lpwstr>
      </vt:variant>
      <vt:variant>
        <vt:lpwstr/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>http://www.7ahic-seville2013.com/carta.html</vt:lpwstr>
      </vt:variant>
      <vt:variant>
        <vt:lpwstr/>
      </vt:variant>
      <vt:variant>
        <vt:i4>196682</vt:i4>
      </vt:variant>
      <vt:variant>
        <vt:i4>51</vt:i4>
      </vt:variant>
      <vt:variant>
        <vt:i4>0</vt:i4>
      </vt:variant>
      <vt:variant>
        <vt:i4>5</vt:i4>
      </vt:variant>
      <vt:variant>
        <vt:lpwstr>http://www.aeca.es/temporales2012/iii-iclpah.pdf</vt:lpwstr>
      </vt:variant>
      <vt:variant>
        <vt:lpwstr/>
      </vt:variant>
      <vt:variant>
        <vt:i4>2818081</vt:i4>
      </vt:variant>
      <vt:variant>
        <vt:i4>48</vt:i4>
      </vt:variant>
      <vt:variant>
        <vt:i4>0</vt:i4>
      </vt:variant>
      <vt:variant>
        <vt:i4>5</vt:i4>
      </vt:variant>
      <vt:variant>
        <vt:lpwstr>http://www4.fe.uc.pt/gecamb2012/PT/paginas/HOME.htm</vt:lpwstr>
      </vt:variant>
      <vt:variant>
        <vt:lpwstr/>
      </vt:variant>
      <vt:variant>
        <vt:i4>4980817</vt:i4>
      </vt:variant>
      <vt:variant>
        <vt:i4>45</vt:i4>
      </vt:variant>
      <vt:variant>
        <vt:i4>0</vt:i4>
      </vt:variant>
      <vt:variant>
        <vt:i4>5</vt:i4>
      </vt:variant>
      <vt:variant>
        <vt:lpwstr>http://67.experts-comptables.com/site/FR/Authentification_GTI/Accueil_Inscription_PPE,C21238,I22569.htm?FromBO=Y&amp;KM_Session=1af24b55aab8d1ed3630260532896e0f</vt:lpwstr>
      </vt:variant>
      <vt:variant>
        <vt:lpwstr/>
      </vt:variant>
      <vt:variant>
        <vt:i4>6357024</vt:i4>
      </vt:variant>
      <vt:variant>
        <vt:i4>42</vt:i4>
      </vt:variant>
      <vt:variant>
        <vt:i4>0</vt:i4>
      </vt:variant>
      <vt:variant>
        <vt:i4>5</vt:i4>
      </vt:variant>
      <vt:variant>
        <vt:lpwstr>http://www.otoc.pt/pt/noticias/balanco-do-iv-congresso/</vt:lpwstr>
      </vt:variant>
      <vt:variant>
        <vt:lpwstr/>
      </vt:variant>
      <vt:variant>
        <vt:i4>7798893</vt:i4>
      </vt:variant>
      <vt:variant>
        <vt:i4>39</vt:i4>
      </vt:variant>
      <vt:variant>
        <vt:i4>0</vt:i4>
      </vt:variant>
      <vt:variant>
        <vt:i4>5</vt:i4>
      </vt:variant>
      <vt:variant>
        <vt:lpwstr>http://cbc2012.edugraf.ufsc.br/</vt:lpwstr>
      </vt:variant>
      <vt:variant>
        <vt:lpwstr/>
      </vt:variant>
      <vt:variant>
        <vt:i4>65554</vt:i4>
      </vt:variant>
      <vt:variant>
        <vt:i4>36</vt:i4>
      </vt:variant>
      <vt:variant>
        <vt:i4>0</vt:i4>
      </vt:variant>
      <vt:variant>
        <vt:i4>5</vt:i4>
      </vt:variant>
      <vt:variant>
        <vt:lpwstr>http://lusobrasileiro.cfc.org.br/</vt:lpwstr>
      </vt:variant>
      <vt:variant>
        <vt:lpwstr/>
      </vt:variant>
      <vt:variant>
        <vt:i4>1441815</vt:i4>
      </vt:variant>
      <vt:variant>
        <vt:i4>33</vt:i4>
      </vt:variant>
      <vt:variant>
        <vt:i4>0</vt:i4>
      </vt:variant>
      <vt:variant>
        <vt:i4>5</vt:i4>
      </vt:variant>
      <vt:variant>
        <vt:lpwstr>http://eventos.sescon.org.br/eescon2012/</vt:lpwstr>
      </vt:variant>
      <vt:variant>
        <vt:lpwstr/>
      </vt:variant>
      <vt:variant>
        <vt:i4>5439501</vt:i4>
      </vt:variant>
      <vt:variant>
        <vt:i4>30</vt:i4>
      </vt:variant>
      <vt:variant>
        <vt:i4>0</vt:i4>
      </vt:variant>
      <vt:variant>
        <vt:i4>5</vt:i4>
      </vt:variant>
      <vt:variant>
        <vt:lpwstr>http://www.cfc.org.br/conteudo.aspx?codMenu=282&amp;codConteudo=6556</vt:lpwstr>
      </vt:variant>
      <vt:variant>
        <vt:lpwstr/>
      </vt:variant>
      <vt:variant>
        <vt:i4>5373976</vt:i4>
      </vt:variant>
      <vt:variant>
        <vt:i4>27</vt:i4>
      </vt:variant>
      <vt:variant>
        <vt:i4>0</vt:i4>
      </vt:variant>
      <vt:variant>
        <vt:i4>5</vt:i4>
      </vt:variant>
      <vt:variant>
        <vt:lpwstr>http://www.estudeadistancia.com.br/workshops/</vt:lpwstr>
      </vt:variant>
      <vt:variant>
        <vt:lpwstr/>
      </vt:variant>
      <vt:variant>
        <vt:i4>14614732</vt:i4>
      </vt:variant>
      <vt:variant>
        <vt:i4>24</vt:i4>
      </vt:variant>
      <vt:variant>
        <vt:i4>0</vt:i4>
      </vt:variant>
      <vt:variant>
        <vt:i4>5</vt:i4>
      </vt:variant>
      <vt:variant>
        <vt:lpwstr>http://www.congressocfc.org.br/premiação.html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http://www.anpcont.com.br/site/materia.php?id=40</vt:lpwstr>
      </vt:variant>
      <vt:variant>
        <vt:lpwstr/>
      </vt:variant>
      <vt:variant>
        <vt:i4>7471139</vt:i4>
      </vt:variant>
      <vt:variant>
        <vt:i4>18</vt:i4>
      </vt:variant>
      <vt:variant>
        <vt:i4>0</vt:i4>
      </vt:variant>
      <vt:variant>
        <vt:i4>5</vt:i4>
      </vt:variant>
      <vt:variant>
        <vt:lpwstr>http://www.elcriterio.com/revista/revista_ajoica_inicio_num_1.htm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http://www.elcriterio.com/revista/revista_ajoica_inicio_num_1.htm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http://blogsdecontabilidade.blogspot.com.br/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http://www.zappahoog.com.br/artigos/Auditoria forense.doc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http://www.zappahoog.com.br/artigos/14 Contabilidade de Custos.doc</vt:lpwstr>
      </vt:variant>
      <vt:variant>
        <vt:lpwstr/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http://lh5.ggpht.com/-vfMF7RJCMhg/T_M-VYLkDPI/AAAAAAAAbNA/b59n7Y4J4LE/s1600-h/DSC04813%25255B3%25255D.jpg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http://www.bazardelivros.com.br/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mailto:antoniolopesdesa@gmail.com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http://www.lopesdesa.com.br/</vt:lpwstr>
      </vt:variant>
      <vt:variant>
        <vt:lpwstr/>
      </vt:variant>
      <vt:variant>
        <vt:i4>6488119</vt:i4>
      </vt:variant>
      <vt:variant>
        <vt:i4>8274</vt:i4>
      </vt:variant>
      <vt:variant>
        <vt:i4>1030</vt:i4>
      </vt:variant>
      <vt:variant>
        <vt:i4>4</vt:i4>
      </vt:variant>
      <vt:variant>
        <vt:lpwstr>http://www.7ahic-seville2013.com/carta.html</vt:lpwstr>
      </vt:variant>
      <vt:variant>
        <vt:lpwstr/>
      </vt:variant>
      <vt:variant>
        <vt:i4>1376271</vt:i4>
      </vt:variant>
      <vt:variant>
        <vt:i4>-1</vt:i4>
      </vt:variant>
      <vt:variant>
        <vt:i4>1033</vt:i4>
      </vt:variant>
      <vt:variant>
        <vt:i4>1</vt:i4>
      </vt:variant>
      <vt:variant>
        <vt:lpwstr>http://www.aeca.es/temporales2012/iii-iclpah-peq.gif</vt:lpwstr>
      </vt:variant>
      <vt:variant>
        <vt:lpwstr/>
      </vt:variant>
      <vt:variant>
        <vt:i4>458757</vt:i4>
      </vt:variant>
      <vt:variant>
        <vt:i4>-1</vt:i4>
      </vt:variant>
      <vt:variant>
        <vt:i4>1045</vt:i4>
      </vt:variant>
      <vt:variant>
        <vt:i4>1</vt:i4>
      </vt:variant>
      <vt:variant>
        <vt:lpwstr>http://www.estudeadistancia.com.br/workshops/images/Logo.png</vt:lpwstr>
      </vt:variant>
      <vt:variant>
        <vt:lpwstr/>
      </vt:variant>
      <vt:variant>
        <vt:i4>4915276</vt:i4>
      </vt:variant>
      <vt:variant>
        <vt:i4>-1</vt:i4>
      </vt:variant>
      <vt:variant>
        <vt:i4>1047</vt:i4>
      </vt:variant>
      <vt:variant>
        <vt:i4>1</vt:i4>
      </vt:variant>
      <vt:variant>
        <vt:lpwstr>http://www.cfc.org.br/administracao/arquivo/imagem/verimagem.aspx?codigo=2155</vt:lpwstr>
      </vt:variant>
      <vt:variant>
        <vt:lpwstr/>
      </vt:variant>
      <vt:variant>
        <vt:i4>458782</vt:i4>
      </vt:variant>
      <vt:variant>
        <vt:i4>-1</vt:i4>
      </vt:variant>
      <vt:variant>
        <vt:i4>1048</vt:i4>
      </vt:variant>
      <vt:variant>
        <vt:i4>1</vt:i4>
      </vt:variant>
      <vt:variant>
        <vt:lpwstr>http://www.estudeadistancia.com.br/workshops/images/Data.png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79</dc:title>
  <dc:creator>...</dc:creator>
  <cp:lastModifiedBy>Baeta</cp:lastModifiedBy>
  <cp:revision>19</cp:revision>
  <cp:lastPrinted>2012-06-15T20:45:00Z</cp:lastPrinted>
  <dcterms:created xsi:type="dcterms:W3CDTF">2014-05-07T11:44:00Z</dcterms:created>
  <dcterms:modified xsi:type="dcterms:W3CDTF">2014-06-04T23:06:00Z</dcterms:modified>
</cp:coreProperties>
</file>